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41E2" w14:textId="77777777" w:rsidR="001D193E" w:rsidRDefault="001D193E" w:rsidP="001D193E">
      <w:pPr>
        <w:pStyle w:val="Default"/>
      </w:pPr>
    </w:p>
    <w:p w14:paraId="60746580" w14:textId="77777777" w:rsidR="001D193E" w:rsidRDefault="001D193E" w:rsidP="001D193E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Załącznik nr 1 </w:t>
      </w:r>
    </w:p>
    <w:p w14:paraId="6C66B6A4" w14:textId="77777777" w:rsidR="001D193E" w:rsidRDefault="001D193E" w:rsidP="001D193E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do Zarządzenia nr 11/2023</w:t>
      </w:r>
      <w:r>
        <w:rPr>
          <w:b/>
          <w:bCs/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>Dyrektora Przedszkola Niepublicznego Horyzoncik Sp. Z o.o.</w:t>
      </w:r>
      <w:r>
        <w:rPr>
          <w:i/>
          <w:iCs/>
          <w:sz w:val="22"/>
          <w:szCs w:val="22"/>
        </w:rPr>
        <w:br/>
        <w:t xml:space="preserve">w sprawie Standardów Ochrony Małoletnich </w:t>
      </w:r>
    </w:p>
    <w:p w14:paraId="74A1CCCC" w14:textId="7E3AAAA3" w:rsidR="00397903" w:rsidRDefault="002D57B3" w:rsidP="00397903">
      <w:pPr>
        <w:pStyle w:val="Default"/>
        <w:jc w:val="center"/>
        <w:rPr>
          <w:b/>
          <w:bCs/>
          <w:sz w:val="72"/>
          <w:szCs w:val="72"/>
        </w:rPr>
      </w:pPr>
      <w:r>
        <w:rPr>
          <w:sz w:val="72"/>
          <w:szCs w:val="72"/>
        </w:rPr>
        <w:br/>
      </w:r>
      <w:r w:rsidR="001D193E" w:rsidRPr="0058047D">
        <w:rPr>
          <w:b/>
          <w:bCs/>
          <w:sz w:val="72"/>
          <w:szCs w:val="72"/>
        </w:rPr>
        <w:t>STANDARDY</w:t>
      </w:r>
      <w:r w:rsidRPr="0058047D">
        <w:rPr>
          <w:b/>
          <w:bCs/>
          <w:sz w:val="72"/>
          <w:szCs w:val="72"/>
        </w:rPr>
        <w:t xml:space="preserve">  </w:t>
      </w:r>
      <w:r w:rsidR="001D193E" w:rsidRPr="0058047D">
        <w:rPr>
          <w:b/>
          <w:bCs/>
          <w:sz w:val="72"/>
          <w:szCs w:val="72"/>
        </w:rPr>
        <w:t>OCHRONY MAŁOLETNICH</w:t>
      </w:r>
    </w:p>
    <w:p w14:paraId="50536BBE" w14:textId="77777777" w:rsidR="0058047D" w:rsidRPr="0058047D" w:rsidRDefault="0058047D" w:rsidP="00397903">
      <w:pPr>
        <w:pStyle w:val="Default"/>
        <w:jc w:val="center"/>
        <w:rPr>
          <w:b/>
          <w:bCs/>
          <w:sz w:val="72"/>
          <w:szCs w:val="72"/>
        </w:rPr>
      </w:pPr>
    </w:p>
    <w:p w14:paraId="60D785CC" w14:textId="4D1D79A9" w:rsidR="00397903" w:rsidRDefault="00397903" w:rsidP="002D57B3">
      <w:pPr>
        <w:pStyle w:val="Default"/>
        <w:jc w:val="center"/>
        <w:rPr>
          <w:sz w:val="48"/>
          <w:szCs w:val="48"/>
        </w:rPr>
      </w:pPr>
      <w:r w:rsidRPr="00397903">
        <w:rPr>
          <w:sz w:val="48"/>
          <w:szCs w:val="48"/>
        </w:rPr>
        <w:t xml:space="preserve">Wytyczne dotyczące zapobiegania przemocy i ochrony osób małoletnich </w:t>
      </w:r>
    </w:p>
    <w:p w14:paraId="39A7D79F" w14:textId="660B7EC0" w:rsidR="00397903" w:rsidRPr="00397903" w:rsidRDefault="00397903" w:rsidP="002D57B3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w</w:t>
      </w:r>
    </w:p>
    <w:p w14:paraId="283708D4" w14:textId="77777777" w:rsidR="0058047D" w:rsidRDefault="003F78AC" w:rsidP="00397903">
      <w:pPr>
        <w:pStyle w:val="Default"/>
        <w:rPr>
          <w:b/>
          <w:bCs/>
          <w:sz w:val="48"/>
          <w:szCs w:val="48"/>
        </w:rPr>
      </w:pPr>
      <w:r w:rsidRPr="00397903">
        <w:rPr>
          <w:b/>
          <w:bCs/>
          <w:sz w:val="48"/>
          <w:szCs w:val="48"/>
        </w:rPr>
        <w:t>PRZEDSZKOL</w:t>
      </w:r>
      <w:r w:rsidR="00397903" w:rsidRPr="00397903">
        <w:rPr>
          <w:b/>
          <w:bCs/>
          <w:sz w:val="48"/>
          <w:szCs w:val="48"/>
        </w:rPr>
        <w:t>U</w:t>
      </w:r>
      <w:r w:rsidRPr="00397903">
        <w:rPr>
          <w:b/>
          <w:bCs/>
          <w:sz w:val="48"/>
          <w:szCs w:val="48"/>
        </w:rPr>
        <w:t xml:space="preserve"> NIEPUBLICZN</w:t>
      </w:r>
      <w:r w:rsidR="00397903" w:rsidRPr="00397903">
        <w:rPr>
          <w:b/>
          <w:bCs/>
          <w:sz w:val="48"/>
          <w:szCs w:val="48"/>
        </w:rPr>
        <w:t xml:space="preserve">YM </w:t>
      </w:r>
      <w:r w:rsidRPr="00397903">
        <w:rPr>
          <w:b/>
          <w:bCs/>
          <w:sz w:val="48"/>
          <w:szCs w:val="48"/>
        </w:rPr>
        <w:t xml:space="preserve">HORYZONCIK </w:t>
      </w:r>
    </w:p>
    <w:p w14:paraId="61211A67" w14:textId="77777777" w:rsidR="007A210A" w:rsidRDefault="001D193E" w:rsidP="007A210A">
      <w:pPr>
        <w:pStyle w:val="Default"/>
        <w:jc w:val="center"/>
        <w:rPr>
          <w:sz w:val="28"/>
          <w:szCs w:val="28"/>
        </w:rPr>
      </w:pPr>
      <w:r w:rsidRPr="00397903">
        <w:rPr>
          <w:b/>
          <w:bCs/>
          <w:sz w:val="48"/>
          <w:szCs w:val="48"/>
        </w:rPr>
        <w:br/>
      </w:r>
      <w:r w:rsidRPr="00397903">
        <w:rPr>
          <w:b/>
          <w:bCs/>
          <w:sz w:val="48"/>
          <w:szCs w:val="48"/>
        </w:rPr>
        <w:br/>
      </w:r>
    </w:p>
    <w:p w14:paraId="712C4877" w14:textId="2FC2E331" w:rsidR="007A210A" w:rsidRPr="00387F6A" w:rsidRDefault="00397903" w:rsidP="00387F6A">
      <w:pPr>
        <w:pStyle w:val="Default"/>
        <w:jc w:val="center"/>
        <w:rPr>
          <w:sz w:val="28"/>
          <w:szCs w:val="28"/>
        </w:rPr>
      </w:pPr>
      <w:r w:rsidRPr="00387F6A">
        <w:rPr>
          <w:sz w:val="28"/>
          <w:szCs w:val="28"/>
        </w:rPr>
        <w:t xml:space="preserve">Dokument opracowany przez Dyrektora Przedszkola Martę </w:t>
      </w:r>
      <w:proofErr w:type="spellStart"/>
      <w:r w:rsidRPr="00387F6A">
        <w:rPr>
          <w:sz w:val="28"/>
          <w:szCs w:val="28"/>
        </w:rPr>
        <w:t>Cuderę</w:t>
      </w:r>
      <w:proofErr w:type="spellEnd"/>
    </w:p>
    <w:p w14:paraId="3B6E17A0" w14:textId="2E43915C" w:rsidR="0058047D" w:rsidRPr="00387F6A" w:rsidRDefault="0058047D" w:rsidP="007A210A">
      <w:pPr>
        <w:pStyle w:val="Default"/>
        <w:jc w:val="center"/>
        <w:rPr>
          <w:sz w:val="28"/>
          <w:szCs w:val="28"/>
        </w:rPr>
      </w:pPr>
      <w:r w:rsidRPr="00387F6A">
        <w:rPr>
          <w:sz w:val="28"/>
          <w:szCs w:val="28"/>
        </w:rPr>
        <w:t xml:space="preserve">oraz </w:t>
      </w:r>
      <w:r w:rsidR="00B7247A" w:rsidRPr="00387F6A">
        <w:rPr>
          <w:sz w:val="28"/>
          <w:szCs w:val="28"/>
        </w:rPr>
        <w:t>Z</w:t>
      </w:r>
      <w:r w:rsidRPr="00387F6A">
        <w:rPr>
          <w:sz w:val="28"/>
          <w:szCs w:val="28"/>
        </w:rPr>
        <w:t>espół</w:t>
      </w:r>
      <w:r w:rsidR="00A3427D" w:rsidRPr="00387F6A">
        <w:rPr>
          <w:sz w:val="28"/>
          <w:szCs w:val="28"/>
        </w:rPr>
        <w:t xml:space="preserve"> </w:t>
      </w:r>
      <w:r w:rsidR="00B7247A" w:rsidRPr="00387F6A">
        <w:rPr>
          <w:sz w:val="28"/>
          <w:szCs w:val="28"/>
        </w:rPr>
        <w:t>I</w:t>
      </w:r>
      <w:r w:rsidR="00A3427D" w:rsidRPr="00387F6A">
        <w:rPr>
          <w:sz w:val="28"/>
          <w:szCs w:val="28"/>
        </w:rPr>
        <w:t>nterwencyjny</w:t>
      </w:r>
      <w:r w:rsidRPr="00387F6A">
        <w:rPr>
          <w:sz w:val="28"/>
          <w:szCs w:val="28"/>
        </w:rPr>
        <w:t>, w skład którego wchodzą:</w:t>
      </w:r>
    </w:p>
    <w:p w14:paraId="10E88D31" w14:textId="77777777" w:rsidR="0058047D" w:rsidRPr="007A210A" w:rsidRDefault="0058047D" w:rsidP="007A210A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7A210A">
        <w:rPr>
          <w:sz w:val="28"/>
          <w:szCs w:val="28"/>
        </w:rPr>
        <w:t>Emilia Piętka – koordynator zespołu</w:t>
      </w:r>
    </w:p>
    <w:p w14:paraId="4599A8B3" w14:textId="77777777" w:rsidR="0058047D" w:rsidRPr="007A210A" w:rsidRDefault="0058047D" w:rsidP="007A210A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7A210A">
        <w:rPr>
          <w:sz w:val="28"/>
          <w:szCs w:val="28"/>
        </w:rPr>
        <w:t xml:space="preserve">Aleksandra </w:t>
      </w:r>
      <w:proofErr w:type="spellStart"/>
      <w:r w:rsidRPr="007A210A">
        <w:rPr>
          <w:sz w:val="28"/>
          <w:szCs w:val="28"/>
        </w:rPr>
        <w:t>Makijonko</w:t>
      </w:r>
      <w:proofErr w:type="spellEnd"/>
      <w:r w:rsidRPr="007A210A">
        <w:rPr>
          <w:sz w:val="28"/>
          <w:szCs w:val="28"/>
        </w:rPr>
        <w:t xml:space="preserve"> – pedagog specjalny</w:t>
      </w:r>
    </w:p>
    <w:p w14:paraId="15801C73" w14:textId="3F50CE31" w:rsidR="0058047D" w:rsidRPr="007A210A" w:rsidRDefault="0058047D" w:rsidP="007A210A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7A210A">
        <w:rPr>
          <w:sz w:val="28"/>
          <w:szCs w:val="28"/>
        </w:rPr>
        <w:t xml:space="preserve">Paulina </w:t>
      </w:r>
      <w:proofErr w:type="spellStart"/>
      <w:r w:rsidRPr="007A210A">
        <w:rPr>
          <w:sz w:val="28"/>
          <w:szCs w:val="28"/>
        </w:rPr>
        <w:t>Dzieńska</w:t>
      </w:r>
      <w:proofErr w:type="spellEnd"/>
      <w:r w:rsidRPr="007A210A">
        <w:rPr>
          <w:sz w:val="28"/>
          <w:szCs w:val="28"/>
        </w:rPr>
        <w:t xml:space="preserve"> – psycholog</w:t>
      </w:r>
    </w:p>
    <w:p w14:paraId="66FCD5E1" w14:textId="77777777" w:rsidR="002F7079" w:rsidRDefault="0058047D" w:rsidP="002F7079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7A210A">
        <w:rPr>
          <w:sz w:val="28"/>
          <w:szCs w:val="28"/>
        </w:rPr>
        <w:t xml:space="preserve">Natalia </w:t>
      </w:r>
      <w:proofErr w:type="spellStart"/>
      <w:r w:rsidRPr="007A210A">
        <w:rPr>
          <w:sz w:val="28"/>
          <w:szCs w:val="28"/>
        </w:rPr>
        <w:t>Kadelska</w:t>
      </w:r>
      <w:proofErr w:type="spellEnd"/>
      <w:r w:rsidRPr="007A210A">
        <w:rPr>
          <w:sz w:val="28"/>
          <w:szCs w:val="28"/>
        </w:rPr>
        <w:t xml:space="preserve"> – </w:t>
      </w:r>
      <w:proofErr w:type="spellStart"/>
      <w:r w:rsidRPr="007A210A">
        <w:rPr>
          <w:sz w:val="28"/>
          <w:szCs w:val="28"/>
        </w:rPr>
        <w:t>oligofrenopedagog</w:t>
      </w:r>
      <w:proofErr w:type="spellEnd"/>
    </w:p>
    <w:p w14:paraId="60FD40AC" w14:textId="0CA617BF" w:rsidR="0058047D" w:rsidRPr="002F7079" w:rsidRDefault="002F7079" w:rsidP="002F7079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7A210A">
        <w:rPr>
          <w:sz w:val="28"/>
          <w:szCs w:val="28"/>
        </w:rPr>
        <w:t>Anna Perlicka – nauczyciel</w:t>
      </w:r>
      <w:r w:rsidR="001D193E" w:rsidRPr="002F7079">
        <w:rPr>
          <w:sz w:val="28"/>
          <w:szCs w:val="28"/>
        </w:rPr>
        <w:br/>
      </w:r>
      <w:r w:rsidR="001D193E" w:rsidRPr="002F7079">
        <w:rPr>
          <w:sz w:val="36"/>
          <w:szCs w:val="36"/>
        </w:rPr>
        <w:br/>
      </w:r>
    </w:p>
    <w:p w14:paraId="3FDA0A81" w14:textId="77777777" w:rsidR="00221361" w:rsidRDefault="001D193E" w:rsidP="0058047D">
      <w:pPr>
        <w:pStyle w:val="Default"/>
        <w:ind w:left="1080"/>
      </w:pPr>
      <w:r>
        <w:br/>
      </w:r>
      <w:r>
        <w:br/>
      </w:r>
      <w:r>
        <w:br/>
      </w:r>
      <w:r>
        <w:br/>
      </w:r>
      <w:r>
        <w:br/>
      </w:r>
    </w:p>
    <w:p w14:paraId="67B73088" w14:textId="77777777" w:rsidR="007A210A" w:rsidRDefault="007A210A" w:rsidP="0058047D">
      <w:pPr>
        <w:pStyle w:val="Default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4F281BE" w14:textId="77777777" w:rsidR="007A210A" w:rsidRDefault="007A210A" w:rsidP="0058047D">
      <w:pPr>
        <w:pStyle w:val="Default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2BE4F2" w14:textId="79CDBDAD" w:rsidR="00221361" w:rsidRPr="001042B6" w:rsidRDefault="007C6B98" w:rsidP="00387F6A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42B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Akty prawne na podstawie, których oparte są Standardy Ochrony Małoletnich:</w:t>
      </w:r>
    </w:p>
    <w:p w14:paraId="5646CEF7" w14:textId="77777777" w:rsidR="00387F6A" w:rsidRDefault="00387F6A" w:rsidP="00387F6A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87F9C0" w14:textId="62C1E04C" w:rsidR="00221361" w:rsidRPr="00387F6A" w:rsidRDefault="00387F6A" w:rsidP="00387F6A">
      <w:pPr>
        <w:pStyle w:val="Default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pl-PL"/>
        </w:rPr>
      </w:pPr>
      <w:r w:rsidRPr="008F0211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pl-PL"/>
        </w:rPr>
        <w:t>Ustawa z dnia 29 lipca 2005 r. o przeciwdziałaniu przemocy domowej (Dz.U.</w:t>
      </w:r>
      <w:r w:rsidRPr="008F0211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lang w:eastAsia="pl-PL"/>
        </w:rPr>
        <w:br/>
        <w:t>z 2021 r. poz. 1249 oraz z 2023 r. poz. 289 oraz 535)</w:t>
      </w:r>
    </w:p>
    <w:p w14:paraId="42536945" w14:textId="1B058852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 xml:space="preserve">Rozporządzenie Rady Ministrów z dnia 13 września 2011 r. w sprawie procedury </w:t>
      </w:r>
      <w:r w:rsidR="00221361" w:rsidRPr="00387F6A">
        <w:rPr>
          <w:rFonts w:eastAsia="Times New Roman" w:cstheme="minorHAnsi"/>
          <w:i/>
          <w:iCs/>
          <w:color w:val="222222"/>
          <w:lang w:eastAsia="pl-PL"/>
        </w:rPr>
        <w:t xml:space="preserve">  </w:t>
      </w:r>
      <w:r w:rsidRPr="00387F6A">
        <w:rPr>
          <w:rFonts w:eastAsia="Times New Roman" w:cstheme="minorHAnsi"/>
          <w:i/>
          <w:iCs/>
          <w:color w:val="222222"/>
          <w:lang w:eastAsia="pl-PL"/>
        </w:rPr>
        <w:t>„Niebieskie Karty” oraz wzorów formularzy „Niebieska Karta” (Dz. U. poz. 1870)</w:t>
      </w:r>
    </w:p>
    <w:p w14:paraId="14FA4ABE" w14:textId="4313D868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Ustawa z dnia 28 lipca 2023 r. o zmianie ustawy – Kodeks rodzinny i opiekuńczy oraz niektórych innych ustaw (Dz. U. 1606)</w:t>
      </w:r>
    </w:p>
    <w:p w14:paraId="61122A39" w14:textId="07C5C076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Ustawa z dnia 26 stycznia 1982 r. – Karta Nauczyciela (t. j. Dz. U. z 2023 r. poz. 984 ze zm.)</w:t>
      </w:r>
    </w:p>
    <w:p w14:paraId="10EAA653" w14:textId="46200007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Ustawa z dnia 14 grudnia 2016 r. – Prawo oświatowe (t. j. Dz. U. z 2023 r. poz. 900)</w:t>
      </w:r>
    </w:p>
    <w:p w14:paraId="14FB7AEC" w14:textId="6B61EFDC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Ustawa z dnia 10 maja 2018 r. o ochronie danych osobowych (t. j. Dz. U. z 2019 r. poz. 1781)</w:t>
      </w:r>
    </w:p>
    <w:p w14:paraId="0EA76F21" w14:textId="1F90B4B8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Konwencja o prawach dziecka (Dz. U. 1991 r.  nr 120 poz. 526)</w:t>
      </w:r>
    </w:p>
    <w:p w14:paraId="485EEBBA" w14:textId="272CB696" w:rsidR="008F0211" w:rsidRPr="00387F6A" w:rsidRDefault="008F0211" w:rsidP="00387F6A">
      <w:pPr>
        <w:pStyle w:val="Akapitzlist"/>
        <w:numPr>
          <w:ilvl w:val="0"/>
          <w:numId w:val="30"/>
        </w:numPr>
        <w:shd w:val="clear" w:color="auto" w:fill="FFFFFF"/>
        <w:spacing w:after="160" w:line="207" w:lineRule="atLeast"/>
        <w:jc w:val="both"/>
        <w:rPr>
          <w:rFonts w:eastAsia="Times New Roman" w:cstheme="minorHAnsi"/>
          <w:i/>
          <w:iCs/>
          <w:color w:val="222222"/>
          <w:lang w:eastAsia="pl-PL"/>
        </w:rPr>
      </w:pPr>
      <w:r w:rsidRPr="00387F6A">
        <w:rPr>
          <w:rFonts w:eastAsia="Times New Roman" w:cstheme="minorHAnsi"/>
          <w:i/>
          <w:iCs/>
          <w:color w:val="222222"/>
          <w:lang w:eastAsia="pl-PL"/>
        </w:rPr>
        <w:t>Konwencja o prawach osób niepełnosprawnych (Dz. U. 2012 poz. 1169)</w:t>
      </w:r>
    </w:p>
    <w:p w14:paraId="116BB86A" w14:textId="77777777" w:rsidR="00F956A2" w:rsidRPr="008F0211" w:rsidRDefault="00F956A2" w:rsidP="00387F6A">
      <w:pPr>
        <w:shd w:val="clear" w:color="auto" w:fill="FFFFFF"/>
        <w:spacing w:after="160" w:line="207" w:lineRule="atLeast"/>
        <w:ind w:left="945"/>
        <w:jc w:val="both"/>
        <w:rPr>
          <w:rFonts w:eastAsia="Times New Roman" w:cstheme="minorHAnsi"/>
          <w:color w:val="222222"/>
          <w:lang w:eastAsia="pl-PL"/>
        </w:rPr>
      </w:pPr>
    </w:p>
    <w:p w14:paraId="0429A376" w14:textId="77777777" w:rsidR="00F956A2" w:rsidRDefault="007C6B98" w:rsidP="00387F6A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8F266C">
        <w:rPr>
          <w:sz w:val="22"/>
          <w:szCs w:val="22"/>
        </w:rPr>
        <w:br/>
      </w:r>
      <w:r w:rsidR="00F956A2">
        <w:rPr>
          <w:b/>
          <w:bCs/>
          <w:sz w:val="22"/>
          <w:szCs w:val="22"/>
          <w:u w:val="single"/>
        </w:rPr>
        <w:t xml:space="preserve"> </w:t>
      </w:r>
    </w:p>
    <w:p w14:paraId="7C8614E2" w14:textId="31D2EF0D" w:rsidR="007C6B98" w:rsidRPr="00221361" w:rsidRDefault="007C6B98" w:rsidP="00E0583F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21361">
        <w:rPr>
          <w:b/>
          <w:bCs/>
          <w:sz w:val="22"/>
          <w:szCs w:val="22"/>
          <w:u w:val="single"/>
        </w:rPr>
        <w:t>Spis treści:</w:t>
      </w:r>
      <w:r w:rsidR="0010560E" w:rsidRPr="00221361">
        <w:rPr>
          <w:b/>
          <w:bCs/>
          <w:sz w:val="22"/>
          <w:szCs w:val="22"/>
          <w:u w:val="single"/>
        </w:rPr>
        <w:br/>
      </w:r>
    </w:p>
    <w:p w14:paraId="3EDC2BE5" w14:textId="77777777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ROZDZIAŁ 1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……………….…………………………………………………………….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6083B050" w14:textId="77777777" w:rsidR="00EA0050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PODSTAWOWE </w:t>
      </w:r>
      <w:r w:rsidR="007A210A">
        <w:rPr>
          <w:rFonts w:ascii="Calibri" w:hAnsi="Calibri" w:cs="Calibri"/>
          <w:color w:val="000000"/>
        </w:rPr>
        <w:t>ZAŁOŻENIA I CELE STANDARDÓW OCHRONY MAŁOLETNICH</w:t>
      </w:r>
    </w:p>
    <w:p w14:paraId="1F8CCB88" w14:textId="68E2D148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06361BDB" w14:textId="02BB5486" w:rsidR="007A210A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 w:rsidR="007A210A">
        <w:rPr>
          <w:rFonts w:ascii="Calibri" w:hAnsi="Calibri" w:cs="Calibri"/>
          <w:color w:val="000000"/>
        </w:rPr>
        <w:t>2</w:t>
      </w:r>
      <w:r w:rsidR="007F79F0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………………………………………………………………………………………………………………………………………..</w:t>
      </w:r>
    </w:p>
    <w:p w14:paraId="77678E62" w14:textId="77777777" w:rsidR="00EA0050" w:rsidRDefault="007A210A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TERMINY</w:t>
      </w:r>
      <w:r w:rsidR="007C6B98" w:rsidRPr="007C6B98">
        <w:rPr>
          <w:rFonts w:ascii="Calibri" w:hAnsi="Calibri" w:cs="Calibri"/>
          <w:color w:val="000000"/>
        </w:rPr>
        <w:t xml:space="preserve"> </w:t>
      </w:r>
      <w:r w:rsidR="007F79F0">
        <w:rPr>
          <w:rFonts w:ascii="Calibri" w:hAnsi="Calibri" w:cs="Calibri"/>
          <w:color w:val="000000"/>
        </w:rPr>
        <w:t>UŻYWANE W STANDARDACH</w:t>
      </w:r>
    </w:p>
    <w:p w14:paraId="7768E3FD" w14:textId="370FE240" w:rsid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51B144FD" w14:textId="59463168" w:rsidR="007F79F0" w:rsidRPr="007C6B98" w:rsidRDefault="007F79F0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ROZDZIAŁ 3………………………………………………………………………………………………………………………………………..</w:t>
      </w:r>
    </w:p>
    <w:p w14:paraId="3513F046" w14:textId="4B2ABD96" w:rsidR="00EA0050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ZASADY ZAPEWNIAJĄCE</w:t>
      </w:r>
      <w:r w:rsidR="00250275">
        <w:rPr>
          <w:rFonts w:ascii="Calibri" w:hAnsi="Calibri" w:cs="Calibri"/>
          <w:color w:val="000000"/>
        </w:rPr>
        <w:t xml:space="preserve"> BEZPIECZNE RELACJE MIĘDZY DZIECKIEM A PERSONELEM PLACÓWK</w:t>
      </w:r>
      <w:r w:rsidR="00EA0050">
        <w:rPr>
          <w:rFonts w:ascii="Calibri" w:hAnsi="Calibri" w:cs="Calibri"/>
          <w:color w:val="000000"/>
        </w:rPr>
        <w:t>I</w:t>
      </w:r>
    </w:p>
    <w:p w14:paraId="0DFF5AF9" w14:textId="41B80307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51B1E4" w14:textId="68464EC5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 w:rsidR="007505EE">
        <w:rPr>
          <w:rFonts w:ascii="Calibri" w:hAnsi="Calibri" w:cs="Calibri"/>
          <w:color w:val="000000"/>
        </w:rPr>
        <w:t>4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……………….…………………………………………………………….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2BE4CF08" w14:textId="206665AC" w:rsidR="00507F77" w:rsidRDefault="00507F77" w:rsidP="00507F77">
      <w:pPr>
        <w:autoSpaceDE w:val="0"/>
        <w:autoSpaceDN w:val="0"/>
        <w:adjustRightInd w:val="0"/>
        <w:spacing w:after="0" w:line="240" w:lineRule="auto"/>
      </w:pPr>
      <w:r w:rsidRPr="00507F77">
        <w:t>PROCEDURA ZGŁASZANIA I REAGOWANIA NA PODEJRZENIA O PRZEMOC WOBEC DZIEC</w:t>
      </w:r>
      <w:r w:rsidR="00EA0050">
        <w:t>I</w:t>
      </w:r>
    </w:p>
    <w:p w14:paraId="15DDC597" w14:textId="77777777" w:rsidR="00EA0050" w:rsidRPr="00507F77" w:rsidRDefault="00EA0050" w:rsidP="00507F77">
      <w:pPr>
        <w:autoSpaceDE w:val="0"/>
        <w:autoSpaceDN w:val="0"/>
        <w:adjustRightInd w:val="0"/>
        <w:spacing w:after="0" w:line="240" w:lineRule="auto"/>
      </w:pPr>
    </w:p>
    <w:p w14:paraId="104E5D12" w14:textId="77777777" w:rsidR="009C4C83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 w:rsidR="009D0D18">
        <w:rPr>
          <w:rFonts w:ascii="Calibri" w:hAnsi="Calibri" w:cs="Calibri"/>
          <w:color w:val="000000"/>
        </w:rPr>
        <w:t>5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……………….……………………………………</w:t>
      </w:r>
      <w:r w:rsidR="00507F77">
        <w:rPr>
          <w:rFonts w:ascii="Calibri" w:hAnsi="Calibri" w:cs="Calibri"/>
          <w:color w:val="000000"/>
        </w:rPr>
        <w:t>……………………..</w:t>
      </w:r>
      <w:r w:rsidRPr="007C6B98">
        <w:rPr>
          <w:rFonts w:ascii="Calibri" w:hAnsi="Calibri" w:cs="Calibri"/>
          <w:color w:val="000000"/>
        </w:rPr>
        <w:t xml:space="preserve"> …</w:t>
      </w:r>
    </w:p>
    <w:p w14:paraId="29553935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ZASADY DOTYCZĄCE BEZPIECZEŃSTWA DZIECI W PLACÓWCE</w:t>
      </w:r>
    </w:p>
    <w:p w14:paraId="45806C89" w14:textId="77777777" w:rsidR="009C4C83" w:rsidRDefault="009C4C83" w:rsidP="009C4C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2AF91E5" w14:textId="6C33816E" w:rsidR="007C6B98" w:rsidRPr="007C6B98" w:rsidRDefault="009C4C83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ROZDZIAŁ 6………………………………………………………………………………………………………………………………………….</w:t>
      </w:r>
    </w:p>
    <w:p w14:paraId="747CCA51" w14:textId="0D7BF004" w:rsid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ZASADY</w:t>
      </w:r>
      <w:r w:rsidR="00507F77">
        <w:rPr>
          <w:rFonts w:ascii="Calibri" w:hAnsi="Calibri" w:cs="Calibri"/>
          <w:color w:val="000000"/>
        </w:rPr>
        <w:t xml:space="preserve"> I</w:t>
      </w:r>
      <w:r w:rsidRPr="007C6B98">
        <w:rPr>
          <w:rFonts w:ascii="Calibri" w:hAnsi="Calibri" w:cs="Calibri"/>
          <w:color w:val="000000"/>
        </w:rPr>
        <w:t xml:space="preserve"> OCHRON</w:t>
      </w:r>
      <w:r w:rsidR="00507F77">
        <w:rPr>
          <w:rFonts w:ascii="Calibri" w:hAnsi="Calibri" w:cs="Calibri"/>
          <w:color w:val="000000"/>
        </w:rPr>
        <w:t>A DOTYCZĄCA</w:t>
      </w:r>
      <w:r w:rsidRPr="007C6B98">
        <w:rPr>
          <w:rFonts w:ascii="Calibri" w:hAnsi="Calibri" w:cs="Calibri"/>
          <w:color w:val="000000"/>
        </w:rPr>
        <w:t xml:space="preserve"> WIZERUNKU </w:t>
      </w:r>
      <w:r w:rsidR="00507F77">
        <w:rPr>
          <w:rFonts w:ascii="Calibri" w:hAnsi="Calibri" w:cs="Calibri"/>
          <w:color w:val="000000"/>
        </w:rPr>
        <w:t>DZIECI</w:t>
      </w:r>
    </w:p>
    <w:p w14:paraId="155C868A" w14:textId="77777777" w:rsidR="00EA0050" w:rsidRPr="007C6B98" w:rsidRDefault="00EA0050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6A743E" w14:textId="0AE7BFBC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 w:rsidR="009C4C83">
        <w:rPr>
          <w:rFonts w:ascii="Calibri" w:hAnsi="Calibri" w:cs="Calibri"/>
          <w:color w:val="000000"/>
        </w:rPr>
        <w:t>7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…………….…………………….…………………………………......</w:t>
      </w:r>
    </w:p>
    <w:p w14:paraId="78FA613C" w14:textId="34AAED60" w:rsid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ZASADY KORZYSTANIA Z URZĄDZEŃ ELEKTRONICZNYCH Z DOSTĘPEM DO </w:t>
      </w:r>
      <w:r w:rsidR="00A941B3">
        <w:rPr>
          <w:rFonts w:ascii="Calibri" w:hAnsi="Calibri" w:cs="Calibri"/>
          <w:color w:val="000000"/>
        </w:rPr>
        <w:t>SIECI INTERNETOWE</w:t>
      </w:r>
      <w:r w:rsidR="006C45AA">
        <w:rPr>
          <w:rFonts w:ascii="Calibri" w:hAnsi="Calibri" w:cs="Calibri"/>
          <w:color w:val="000000"/>
        </w:rPr>
        <w:t>J</w:t>
      </w:r>
    </w:p>
    <w:p w14:paraId="7807334F" w14:textId="77777777" w:rsidR="00EA0050" w:rsidRPr="007C6B98" w:rsidRDefault="00EA0050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819A7E" w14:textId="5C7A5900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ROZDZIAŁ </w:t>
      </w:r>
      <w:r w:rsidR="00C05657">
        <w:rPr>
          <w:rFonts w:ascii="Calibri" w:hAnsi="Calibri" w:cs="Calibri"/>
          <w:color w:val="000000"/>
        </w:rPr>
        <w:t>8</w:t>
      </w:r>
      <w:r w:rsidRPr="007C6B98">
        <w:rPr>
          <w:rFonts w:ascii="Calibri" w:hAnsi="Calibri" w:cs="Calibri"/>
          <w:color w:val="000000"/>
        </w:rPr>
        <w:t>………………………………………………………………………….………………………………………………………</w:t>
      </w:r>
      <w:r w:rsidRPr="008F266C">
        <w:rPr>
          <w:rFonts w:ascii="Calibri" w:hAnsi="Calibri" w:cs="Calibri"/>
          <w:color w:val="000000"/>
        </w:rPr>
        <w:t>.…</w:t>
      </w:r>
      <w:r w:rsidR="005E2C76">
        <w:rPr>
          <w:rFonts w:ascii="Calibri" w:hAnsi="Calibri" w:cs="Calibri"/>
          <w:color w:val="000000"/>
        </w:rPr>
        <w:t>….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3BEB93D3" w14:textId="77777777" w:rsidR="00EA0050" w:rsidRDefault="00A941B3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ZASADY AKTUALIZACJI STANDARÓW </w:t>
      </w:r>
      <w:r w:rsidR="007C6B98" w:rsidRPr="007C6B98">
        <w:rPr>
          <w:rFonts w:ascii="Calibri" w:hAnsi="Calibri" w:cs="Calibri"/>
          <w:color w:val="000000"/>
        </w:rPr>
        <w:t xml:space="preserve"> OCHRONY MAŁOLETNICH</w:t>
      </w:r>
    </w:p>
    <w:p w14:paraId="64FCEB6D" w14:textId="47484E2B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 xml:space="preserve"> </w:t>
      </w:r>
    </w:p>
    <w:p w14:paraId="55E0AA89" w14:textId="2E59D9B3" w:rsidR="007C6B98" w:rsidRPr="007C6B98" w:rsidRDefault="007C6B98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C6B98">
        <w:rPr>
          <w:rFonts w:ascii="Calibri" w:hAnsi="Calibri" w:cs="Calibri"/>
          <w:color w:val="000000"/>
        </w:rPr>
        <w:t>ROZDZIA</w:t>
      </w:r>
      <w:r w:rsidR="008F27A8">
        <w:rPr>
          <w:rFonts w:ascii="Calibri" w:hAnsi="Calibri" w:cs="Calibri"/>
          <w:color w:val="000000"/>
        </w:rPr>
        <w:t xml:space="preserve">Ł </w:t>
      </w:r>
      <w:r w:rsidR="00C05657">
        <w:rPr>
          <w:rFonts w:ascii="Calibri" w:hAnsi="Calibri" w:cs="Calibri"/>
          <w:color w:val="000000"/>
        </w:rPr>
        <w:t>9</w:t>
      </w:r>
      <w:r w:rsidRPr="007C6B98">
        <w:rPr>
          <w:rFonts w:ascii="Calibri" w:hAnsi="Calibri" w:cs="Calibri"/>
          <w:color w:val="000000"/>
        </w:rPr>
        <w:t xml:space="preserve"> …………………………………………………………</w:t>
      </w:r>
      <w:r w:rsidRPr="008F266C">
        <w:rPr>
          <w:rFonts w:ascii="Calibri" w:hAnsi="Calibri" w:cs="Calibri"/>
          <w:color w:val="000000"/>
        </w:rPr>
        <w:t>……………….…………………….…………………………………....</w:t>
      </w:r>
      <w:r w:rsidRPr="007C6B98">
        <w:rPr>
          <w:rFonts w:ascii="Calibri" w:hAnsi="Calibri" w:cs="Calibri"/>
          <w:color w:val="000000"/>
        </w:rPr>
        <w:t xml:space="preserve"> </w:t>
      </w:r>
    </w:p>
    <w:p w14:paraId="26FB1FDD" w14:textId="350A581B" w:rsidR="007C6B98" w:rsidRPr="007C6B98" w:rsidRDefault="00A941B3" w:rsidP="007C6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UDOSTĘPNIANI</w:t>
      </w:r>
      <w:r w:rsidR="00EA0050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</w:t>
      </w:r>
      <w:r w:rsidR="00EA0050" w:rsidRPr="007C6B98">
        <w:rPr>
          <w:rFonts w:ascii="Calibri" w:hAnsi="Calibri" w:cs="Calibri"/>
          <w:color w:val="000000"/>
        </w:rPr>
        <w:t>STANDARDÓW</w:t>
      </w:r>
      <w:r w:rsidR="00EA00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RODZICO</w:t>
      </w:r>
      <w:r w:rsidR="00EA0050">
        <w:rPr>
          <w:rFonts w:ascii="Calibri" w:hAnsi="Calibri" w:cs="Calibri"/>
          <w:color w:val="000000"/>
        </w:rPr>
        <w:t>M,</w:t>
      </w:r>
      <w:r>
        <w:rPr>
          <w:rFonts w:ascii="Calibri" w:hAnsi="Calibri" w:cs="Calibri"/>
          <w:color w:val="000000"/>
        </w:rPr>
        <w:t xml:space="preserve"> DZIECIOM </w:t>
      </w:r>
      <w:r w:rsidR="00EA0050">
        <w:rPr>
          <w:rFonts w:ascii="Calibri" w:hAnsi="Calibri" w:cs="Calibri"/>
          <w:color w:val="000000"/>
        </w:rPr>
        <w:t>I PERSONELOWI</w:t>
      </w:r>
    </w:p>
    <w:p w14:paraId="5287AAAD" w14:textId="77777777" w:rsidR="00F956A2" w:rsidRDefault="007C6B98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F266C">
        <w:br/>
      </w:r>
      <w:r w:rsidRPr="008F266C">
        <w:br/>
      </w:r>
      <w:r w:rsidRPr="008F266C">
        <w:br/>
      </w:r>
      <w:r w:rsidRPr="008F266C">
        <w:br/>
      </w:r>
      <w:r w:rsidRPr="008F266C">
        <w:br/>
      </w:r>
      <w:r w:rsidRPr="008F266C">
        <w:br/>
      </w:r>
    </w:p>
    <w:p w14:paraId="0DC8B31C" w14:textId="77777777" w:rsidR="00507F77" w:rsidRDefault="00507F77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633B0A9" w14:textId="77777777" w:rsidR="00387F6A" w:rsidRDefault="00387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CEA78A7" w14:textId="77777777" w:rsidR="00387F6A" w:rsidRDefault="00387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10EBFA7" w14:textId="77777777" w:rsidR="00387F6A" w:rsidRDefault="00387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004608A" w14:textId="77777777" w:rsidR="00387F6A" w:rsidRDefault="00387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23FE5E8" w14:textId="1DDB4575" w:rsid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 xml:space="preserve">ROZDZIAŁ </w:t>
      </w:r>
      <w:r>
        <w:rPr>
          <w:b/>
          <w:bCs/>
        </w:rPr>
        <w:t>1</w:t>
      </w:r>
    </w:p>
    <w:p w14:paraId="0E64DA67" w14:textId="55C6D1CE" w:rsidR="007A210A" w:rsidRDefault="007A210A" w:rsidP="00F95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A210A">
        <w:rPr>
          <w:rFonts w:ascii="Calibri" w:hAnsi="Calibri" w:cs="Calibri"/>
          <w:b/>
          <w:bCs/>
          <w:color w:val="000000"/>
        </w:rPr>
        <w:t>PODSTAWOWE ZAŁOŻENIA I CELE STANDARDÓW OCHRONY MAŁOLETNICH</w:t>
      </w:r>
    </w:p>
    <w:p w14:paraId="033D074D" w14:textId="77777777" w:rsidR="007A210A" w:rsidRPr="007A210A" w:rsidRDefault="007A210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4FCED3E" w14:textId="77777777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Standardy ochrony małoletnich mają na celu:</w:t>
      </w:r>
    </w:p>
    <w:p w14:paraId="46262310" w14:textId="051B3726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t xml:space="preserve">1. Ochronę praw dziecka do bezpieczeństwa, prywatności i </w:t>
      </w:r>
      <w:r w:rsidR="00AD1528">
        <w:t>integralności</w:t>
      </w:r>
      <w:r w:rsidRPr="00F956A2">
        <w:t xml:space="preserve"> osobistej.</w:t>
      </w:r>
    </w:p>
    <w:p w14:paraId="401BF7DA" w14:textId="4C314B64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t>2. Zapewnienie, że wszystkie działania podejmowane w placówce są zgodne z zasadami etyki</w:t>
      </w:r>
      <w:r w:rsidR="00AD1528">
        <w:t xml:space="preserve"> zawodowej</w:t>
      </w:r>
      <w:r w:rsidRPr="00F956A2">
        <w:t>, ochrony danych oraz godności dzieci.</w:t>
      </w:r>
    </w:p>
    <w:p w14:paraId="2CF3AB1D" w14:textId="77777777" w:rsid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t>3. Reagowanie na każde podejrzenie krzywdzenia małoletnich w sposób profesjonalny i zgodny z prawem.</w:t>
      </w:r>
    </w:p>
    <w:p w14:paraId="0C003446" w14:textId="340F5B4D" w:rsidR="00F956A2" w:rsidRPr="00F956A2" w:rsidRDefault="007F79F0" w:rsidP="00F956A2">
      <w:pPr>
        <w:autoSpaceDE w:val="0"/>
        <w:autoSpaceDN w:val="0"/>
        <w:adjustRightInd w:val="0"/>
        <w:spacing w:after="0" w:line="240" w:lineRule="auto"/>
      </w:pPr>
      <w:r>
        <w:t>4. Promowanie świadomości praw dziecka wśród pracowników i rodziców.</w:t>
      </w:r>
      <w:r w:rsidR="00F956A2" w:rsidRPr="00F956A2">
        <w:br/>
      </w:r>
    </w:p>
    <w:p w14:paraId="584AB1F2" w14:textId="6BCDA946" w:rsidR="00F956A2" w:rsidRPr="00F956A2" w:rsidRDefault="00F956A2" w:rsidP="00F956A2">
      <w:pPr>
        <w:autoSpaceDE w:val="0"/>
        <w:autoSpaceDN w:val="0"/>
        <w:adjustRightInd w:val="0"/>
        <w:spacing w:after="0"/>
        <w:rPr>
          <w:b/>
          <w:bCs/>
        </w:rPr>
      </w:pPr>
      <w:r w:rsidRPr="00F956A2">
        <w:rPr>
          <w:b/>
          <w:bCs/>
        </w:rPr>
        <w:t xml:space="preserve">ROZDZIAŁ </w:t>
      </w:r>
      <w:r w:rsidR="007F79F0">
        <w:rPr>
          <w:b/>
          <w:bCs/>
        </w:rPr>
        <w:t>2</w:t>
      </w:r>
    </w:p>
    <w:p w14:paraId="6D24BC9A" w14:textId="77777777" w:rsidR="007F79F0" w:rsidRPr="007F79F0" w:rsidRDefault="007F79F0" w:rsidP="007F79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F79F0">
        <w:rPr>
          <w:rFonts w:ascii="Calibri" w:hAnsi="Calibri" w:cs="Calibri"/>
          <w:b/>
          <w:bCs/>
          <w:color w:val="000000"/>
        </w:rPr>
        <w:t xml:space="preserve">TERMINY UŻYWANE W STANDARDACH </w:t>
      </w:r>
    </w:p>
    <w:p w14:paraId="44998042" w14:textId="38F83568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FDA3AAB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Ilekroć w niniejszych Standardach jest mowa bez bliższego określenia o:</w:t>
      </w:r>
    </w:p>
    <w:p w14:paraId="02099209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1. Dyrektorze – należy przez to rozumieć Dyrektora Przedszkola Niepublicznego Horyzoncik.</w:t>
      </w:r>
    </w:p>
    <w:p w14:paraId="44340390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2. Placówce, jednostce – należy przez to rozumieć:</w:t>
      </w:r>
    </w:p>
    <w:p w14:paraId="1A79902C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Przedszkole Niepubliczne Horyzoncik,</w:t>
      </w:r>
    </w:p>
    <w:p w14:paraId="449C9ED5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Niepubliczny Klub Dziecięcy Horyzoncik,</w:t>
      </w:r>
    </w:p>
    <w:p w14:paraId="478629B8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Żłobek Niepubliczny Horyzoncik.</w:t>
      </w:r>
    </w:p>
    <w:p w14:paraId="00FB579B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3. Pracowniku = nauczycielu, opiekunie dziecięcym – należy przez to rozumieć osobę zatrudnioną w Przedszkolu Niepublicznym Horyzoncik na podstawie umowy o pracę lub umowy zlecenia, w tym również pracowników niepedagogicznych.</w:t>
      </w:r>
    </w:p>
    <w:p w14:paraId="455C8E08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4. Partnerze współpracującym z placówką – należy przez to rozumieć osoby wykonujące zadania zlecone na terenie Niepublicznego Przedszkola Horyzoncik na mocy odrębnych przepisów.</w:t>
      </w:r>
    </w:p>
    <w:p w14:paraId="0AC18FA5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5. Małoletnim = dzieckiem – należy przez to rozumieć osobę od urodzenia do ukończenia 18 roku życia, zgodnie z przepisami kodeksu cywilnego.</w:t>
      </w:r>
    </w:p>
    <w:p w14:paraId="3EB05780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6. Opiekunie małoletniego – należy przez to rozumieć osobę uprawnioną do reprezentowania i stanowienia o małoletnim, w szczególności jego przedstawiciela ustawowego.</w:t>
      </w:r>
    </w:p>
    <w:p w14:paraId="0E19A9F0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7. Przedstawicielu ustawowym – należy przez to rozumieć rodzica bądź opiekuna posiadającego pełnię władzy rodzicielskiej lub opiekuna prawnego (osobę reprezentującą dziecko, ustanowioną przez sąd, w sytuacji, gdy rodzicom nie przysługuje władza rodzicielska lub gdy rodzice nie żyją).</w:t>
      </w:r>
    </w:p>
    <w:p w14:paraId="099906E6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8. Zgodzie opiekuna małoletniego – należy przez to rozumieć zgodę co najmniej jednego z rodziców małoletniego. W przypadku braku porozumienia między opiekunami małoletniego należy poinformować ich o konieczności rozstrzygnięcia sprawy przez sąd rodzinny.</w:t>
      </w:r>
    </w:p>
    <w:p w14:paraId="4EAA6D8F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9. Krzywdzeniu małoletniego – należy przez to rozumieć popełnienie czynu zabronionego lub czynu karalnego na szkodę małoletniego przez jakąkolwiek osobę, w tym pracownika placówki lub zagrożenie dobra małoletniego, w tym jego zaniedbywanie.</w:t>
      </w:r>
    </w:p>
    <w:p w14:paraId="7B39F624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10. Danych osobowych dziecka – należy przez to rozumieć wszelkie informacje umożliwiające identyfikację dziecka w Niepublicznym Przedszkolu Horyzoncik.</w:t>
      </w:r>
    </w:p>
    <w:p w14:paraId="79A4B232" w14:textId="77777777" w:rsidR="00F956A2" w:rsidRPr="007F79F0" w:rsidRDefault="00F956A2" w:rsidP="00F956A2">
      <w:pPr>
        <w:autoSpaceDE w:val="0"/>
        <w:autoSpaceDN w:val="0"/>
        <w:adjustRightInd w:val="0"/>
        <w:spacing w:after="0" w:line="240" w:lineRule="auto"/>
      </w:pPr>
      <w:r w:rsidRPr="007F79F0">
        <w:t>11. Osobie odpowiedzialnej za Standardy Ochrony Małoletnich – należy przez to rozumieć wyznaczonego przez dyrektora placówki pracownika sprawującego nadzór nad realizacją niniejszych Standardów: Emilia Piętka.</w:t>
      </w:r>
    </w:p>
    <w:p w14:paraId="3E551064" w14:textId="77777777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79F0">
        <w:t>12. Osobie odpowiedzialnej za Internet – należy przez to rozumieć wyznaczonego przez dyrektora pracownika sprawującego nadzór nad korzystaniem z Internetu przez dzieci oraz kadrę na terenie placówki (codziennie pracownik sali zbiorczej).</w:t>
      </w:r>
      <w:r w:rsidRPr="007F79F0">
        <w:br/>
      </w:r>
    </w:p>
    <w:p w14:paraId="0A0E2A13" w14:textId="77777777" w:rsidR="007505EE" w:rsidRDefault="007505EE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CF54491" w14:textId="77777777" w:rsidR="007505EE" w:rsidRDefault="007505EE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6406CBF" w14:textId="77777777" w:rsidR="007505EE" w:rsidRDefault="007505EE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1D6F0EB" w14:textId="77777777" w:rsidR="007505EE" w:rsidRDefault="007505EE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46E1C06" w14:textId="77777777" w:rsidR="00507F77" w:rsidRDefault="00507F77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67DA198" w14:textId="77777777" w:rsidR="00507F77" w:rsidRDefault="00507F77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05EFC06" w14:textId="3F36057F" w:rsid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ROZDZIAŁ 3</w:t>
      </w:r>
    </w:p>
    <w:p w14:paraId="1AAFC6F3" w14:textId="77777777" w:rsidR="007F79F0" w:rsidRPr="007F79F0" w:rsidRDefault="007F79F0" w:rsidP="007F79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F79F0">
        <w:rPr>
          <w:rFonts w:ascii="Calibri" w:hAnsi="Calibri" w:cs="Calibri"/>
          <w:b/>
          <w:bCs/>
          <w:color w:val="000000"/>
        </w:rPr>
        <w:t>ZASADY ZAPEWNIAJĄCE BEZPIECZNE RELACJE MIĘDZY DZIECKIEM A PERSONELEM PLACÓWKI</w:t>
      </w:r>
    </w:p>
    <w:p w14:paraId="015AFD30" w14:textId="77777777" w:rsidR="007F79F0" w:rsidRPr="00F956A2" w:rsidRDefault="007F79F0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61E2528" w14:textId="77777777" w:rsid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B694E">
        <w:rPr>
          <w:b/>
          <w:bCs/>
        </w:rPr>
        <w:t>3.1</w:t>
      </w:r>
      <w:r w:rsidRPr="006B694E">
        <w:t xml:space="preserve"> </w:t>
      </w:r>
      <w:r w:rsidRPr="006B694E">
        <w:rPr>
          <w:b/>
          <w:bCs/>
        </w:rPr>
        <w:t>Przygotowanie personelu do stosowania Standardów Ochrony Małoletnich</w:t>
      </w:r>
    </w:p>
    <w:p w14:paraId="6D843BCE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1. Osobą odpowiedzialną za przygotowanie personelu placówki do stosowania Standardów Ochrony Małoletnich jest Dyrektor.</w:t>
      </w:r>
    </w:p>
    <w:p w14:paraId="04F74A98" w14:textId="7E4B9C88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2. Dyrektor zapoznaje pracowników ze Standardami Ochrony Małoletnich oraz odbiera od każdego zatrudnionego pracownika oświadczenie o zapoznaniu się ze Standardami Ochrony Małoletnich.</w:t>
      </w:r>
      <w:r w:rsidR="007334C4">
        <w:t xml:space="preserve"> Wzór oświadczenia znajduje się w załączniku nr 1 do niniejszej procedury.</w:t>
      </w:r>
    </w:p>
    <w:p w14:paraId="1DF56D55" w14:textId="77777777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3. Nowo zatrudnieni pracownicy są zapoznawani ze Standardami w pierwszym tygodniu pracy i w tym czasie składają oświadczenie.</w:t>
      </w:r>
    </w:p>
    <w:p w14:paraId="114B8A26" w14:textId="77777777" w:rsidR="006C45AA" w:rsidRPr="006B694E" w:rsidRDefault="006C45AA" w:rsidP="00F956A2">
      <w:pPr>
        <w:autoSpaceDE w:val="0"/>
        <w:autoSpaceDN w:val="0"/>
        <w:adjustRightInd w:val="0"/>
        <w:spacing w:after="0" w:line="240" w:lineRule="auto"/>
      </w:pPr>
    </w:p>
    <w:p w14:paraId="6B700DA0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B694E">
        <w:rPr>
          <w:b/>
          <w:bCs/>
        </w:rPr>
        <w:t>3.2 Zasady bezpiecznej rekrutacji pracowników</w:t>
      </w:r>
    </w:p>
    <w:p w14:paraId="44C7925C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1. Przed nawiązaniem stosunku pracy lub dopuszczeniem osoby do działalności związanej z dziećmi, Dyrektor:</w:t>
      </w:r>
    </w:p>
    <w:p w14:paraId="3746A82B" w14:textId="77777777" w:rsidR="00F956A2" w:rsidRPr="006B694E" w:rsidRDefault="00F956A2" w:rsidP="007334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6B694E">
        <w:t>Uzyskuje informacje, czy kandydat figuruje w Rejestrze z dostępem ograniczonym lub w Rejestrze osób, w stosunku do których Państwowa Komisja do spraw przeciwdziałania wykorzystaniu seksualnemu małoletnich poniżej lat 15 wydała postanowienie o wpisie.</w:t>
      </w:r>
    </w:p>
    <w:p w14:paraId="2CAE3DCF" w14:textId="77777777" w:rsidR="00F956A2" w:rsidRPr="006B694E" w:rsidRDefault="00F956A2" w:rsidP="007334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6B694E">
        <w:t>Pobiera od kandydata informację z Krajowego Rejestru Karnego o niekaralności.</w:t>
      </w:r>
    </w:p>
    <w:p w14:paraId="3385ECEA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2. W przypadku kandydatów posiadających obywatelstwo inne niż polskie:</w:t>
      </w:r>
    </w:p>
    <w:p w14:paraId="33DEA81F" w14:textId="77777777" w:rsidR="00F956A2" w:rsidRPr="006B694E" w:rsidRDefault="00F956A2" w:rsidP="007334C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 w:rsidRPr="006B694E">
        <w:t>Przedkładają oni informacje z rejestru karnego państwa, którego są obywatelami.</w:t>
      </w:r>
    </w:p>
    <w:p w14:paraId="7FE4824D" w14:textId="77777777" w:rsidR="00F956A2" w:rsidRPr="006B694E" w:rsidRDefault="00F956A2" w:rsidP="007334C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 w:rsidRPr="006B694E">
        <w:t>Jeśli prawo tego państwa nie przewiduje wydania takich informacji, kandydat składa oświadczenie pod rygorem odpowiedzialności karnej.</w:t>
      </w:r>
    </w:p>
    <w:p w14:paraId="7C67CA64" w14:textId="77777777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3. Każde oświadczenie składane pod rygorem odpowiedzialności karnej zawiera treść:</w:t>
      </w:r>
      <w:r w:rsidRPr="006B694E">
        <w:br/>
        <w:t>„Jestem świadomy/a odpowiedzialności karnej za złożenie fałszywego oświadczenia.”</w:t>
      </w:r>
      <w:r w:rsidRPr="006B694E">
        <w:br/>
        <w:t>Wzór oświadczenia o niekaralności znajduje się w załączniku nr 2 do niniejszych Standardów.</w:t>
      </w:r>
    </w:p>
    <w:p w14:paraId="796338EE" w14:textId="77777777" w:rsidR="006C45AA" w:rsidRPr="006B694E" w:rsidRDefault="006C45AA" w:rsidP="00F956A2">
      <w:pPr>
        <w:autoSpaceDE w:val="0"/>
        <w:autoSpaceDN w:val="0"/>
        <w:adjustRightInd w:val="0"/>
        <w:spacing w:after="0" w:line="240" w:lineRule="auto"/>
      </w:pPr>
    </w:p>
    <w:p w14:paraId="34CC5970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B694E">
        <w:rPr>
          <w:b/>
          <w:bCs/>
        </w:rPr>
        <w:t>3.3 Zasady bezpiecznych relacji personelu z dziećmi</w:t>
      </w:r>
    </w:p>
    <w:p w14:paraId="1E8FE1F3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1. Podstawową zasadą wszelkich działań personelu jest działanie dla dobra dziecka, przy zachowaniu szacunku, godności i potrzeb dziecka.</w:t>
      </w:r>
    </w:p>
    <w:p w14:paraId="10DBECF7" w14:textId="77777777" w:rsidR="00F956A2" w:rsidRPr="006B694E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2. Zasady te obowiązują wszystkich pracowników, stażystów i wolontariuszy, zarówno pedagogicznych, jak i niepedagogicznych.</w:t>
      </w:r>
    </w:p>
    <w:p w14:paraId="0C7743B3" w14:textId="77777777" w:rsidR="006C45AA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t>3. Pracownicy potwierdzają znajomość i akceptację zasad podpisaniem oświadczenia.</w:t>
      </w:r>
    </w:p>
    <w:p w14:paraId="7421FBED" w14:textId="6E8C03B6" w:rsidR="00F956A2" w:rsidRPr="007334C4" w:rsidRDefault="00F956A2" w:rsidP="00F956A2">
      <w:pPr>
        <w:autoSpaceDE w:val="0"/>
        <w:autoSpaceDN w:val="0"/>
        <w:adjustRightInd w:val="0"/>
        <w:spacing w:after="0" w:line="240" w:lineRule="auto"/>
      </w:pPr>
      <w:r w:rsidRPr="006B694E">
        <w:br/>
      </w:r>
      <w:r w:rsidR="007334C4" w:rsidRPr="007334C4">
        <w:rPr>
          <w:b/>
          <w:bCs/>
        </w:rPr>
        <w:t>3.4</w:t>
      </w:r>
      <w:r w:rsidR="007334C4">
        <w:t xml:space="preserve"> </w:t>
      </w:r>
      <w:r w:rsidRPr="00F956A2">
        <w:rPr>
          <w:b/>
          <w:bCs/>
        </w:rPr>
        <w:t xml:space="preserve">Zasady </w:t>
      </w:r>
      <w:r w:rsidR="007334C4">
        <w:rPr>
          <w:b/>
          <w:bCs/>
        </w:rPr>
        <w:t>p</w:t>
      </w:r>
      <w:r w:rsidRPr="00F956A2">
        <w:rPr>
          <w:b/>
          <w:bCs/>
        </w:rPr>
        <w:t xml:space="preserve">ostępowania </w:t>
      </w:r>
      <w:r w:rsidR="007334C4">
        <w:rPr>
          <w:b/>
          <w:bCs/>
        </w:rPr>
        <w:t>p</w:t>
      </w:r>
      <w:r w:rsidRPr="00F956A2">
        <w:rPr>
          <w:b/>
          <w:bCs/>
        </w:rPr>
        <w:t xml:space="preserve">racowników w </w:t>
      </w:r>
      <w:r w:rsidR="007334C4">
        <w:rPr>
          <w:b/>
          <w:bCs/>
        </w:rPr>
        <w:t>k</w:t>
      </w:r>
      <w:r w:rsidRPr="00F956A2">
        <w:rPr>
          <w:b/>
          <w:bCs/>
        </w:rPr>
        <w:t xml:space="preserve">ontaktach z </w:t>
      </w:r>
      <w:r w:rsidR="007334C4">
        <w:rPr>
          <w:b/>
          <w:bCs/>
        </w:rPr>
        <w:t>d</w:t>
      </w:r>
      <w:r w:rsidRPr="00F956A2">
        <w:rPr>
          <w:b/>
          <w:bCs/>
        </w:rPr>
        <w:t>ziećmi</w:t>
      </w:r>
    </w:p>
    <w:p w14:paraId="6C76681D" w14:textId="5AF72634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1. Pracownik odnosi się do dzieci z szacunkiem i cierpliwością.</w:t>
      </w:r>
    </w:p>
    <w:p w14:paraId="15850744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2. Słucha dzieci i odpowiada na ich potrzeby, dostosowując swoje reakcje do wieku i sytuacji dziecka.</w:t>
      </w:r>
    </w:p>
    <w:p w14:paraId="2B747061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3. Nie zawstydza, nie lekceważy, nie upokarza i nie obraża dzieci.</w:t>
      </w:r>
    </w:p>
    <w:p w14:paraId="2D080751" w14:textId="555EFAAA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4. Nie podnosi głosu ani nie krzyczy, z wyjątkiem sytuacji, kiedy ostrzeżenie może wymagać podniesionego tonu głosu.</w:t>
      </w:r>
    </w:p>
    <w:p w14:paraId="280D6C3E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5. Traktuje wszystkie dzieci równo, nie faworyzując żadnego z nich.</w:t>
      </w:r>
    </w:p>
    <w:p w14:paraId="25FE5ABF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6. Chroni dane osobowe dziecka i nie ujawnia drażliwych informacji osobom nieuprawnionym, w tym również wizerunku dziecka.</w:t>
      </w:r>
    </w:p>
    <w:p w14:paraId="29EC0B28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7. Może przytrzymać dziecko, jeśli istnieje realne zagrożenie, że skrzywdzi ono siebie lub innych. W takich sytuacjach nauczyciel podejmuje decyzje o wyciszeniu dziecka zgodnie z jego indywidualnymi potrzebami.</w:t>
      </w:r>
    </w:p>
    <w:p w14:paraId="5F74D918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8. Działania personelu wobec dzieci uwzględniają:</w:t>
      </w:r>
    </w:p>
    <w:p w14:paraId="20B94636" w14:textId="539D5ABA" w:rsidR="00073F26" w:rsidRPr="00073F26" w:rsidRDefault="00073F26" w:rsidP="00073F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073F26">
        <w:rPr>
          <w:sz w:val="22"/>
          <w:szCs w:val="22"/>
        </w:rPr>
        <w:t>otrzeby dziecka w danym momencie, wiek, etap rozwoju, płeć, kontekst kulturowy i sytuacyjny.</w:t>
      </w:r>
    </w:p>
    <w:p w14:paraId="7EC74CF2" w14:textId="77777777" w:rsidR="00073F26" w:rsidRPr="00073F26" w:rsidRDefault="00073F26" w:rsidP="00073F26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lastRenderedPageBreak/>
        <w:t>9. Decyzje dotyczące dziecka powinny uwzględniać także bezpieczeństwo pozostałych dzieci.</w:t>
      </w:r>
    </w:p>
    <w:p w14:paraId="4070CFD9" w14:textId="77777777" w:rsidR="00EA0050" w:rsidRDefault="00073F26" w:rsidP="00EA0050">
      <w:pPr>
        <w:pStyle w:val="Default"/>
        <w:rPr>
          <w:sz w:val="22"/>
          <w:szCs w:val="22"/>
        </w:rPr>
      </w:pPr>
      <w:r w:rsidRPr="00073F26">
        <w:rPr>
          <w:sz w:val="22"/>
          <w:szCs w:val="22"/>
        </w:rPr>
        <w:t>Pracownik ma obowiązek każdorazowo ocenić, czy jego działania wobec dziecka są odpowiednie, bezpieczne, uzasadnione i sprawiedliwe wobec innych dzieci.</w:t>
      </w:r>
    </w:p>
    <w:p w14:paraId="7C86D753" w14:textId="77777777" w:rsidR="00C05657" w:rsidRDefault="00C05657" w:rsidP="00EA0050">
      <w:pPr>
        <w:pStyle w:val="Default"/>
        <w:rPr>
          <w:sz w:val="22"/>
          <w:szCs w:val="22"/>
        </w:rPr>
      </w:pPr>
    </w:p>
    <w:p w14:paraId="0D6B8ADD" w14:textId="5BFF9791" w:rsidR="00F956A2" w:rsidRPr="00EA0050" w:rsidRDefault="00F956A2" w:rsidP="00EA0050">
      <w:pPr>
        <w:pStyle w:val="Default"/>
        <w:rPr>
          <w:sz w:val="22"/>
          <w:szCs w:val="22"/>
        </w:rPr>
      </w:pPr>
      <w:r w:rsidRPr="00EA0050">
        <w:rPr>
          <w:b/>
          <w:bCs/>
          <w:sz w:val="22"/>
          <w:szCs w:val="22"/>
        </w:rPr>
        <w:t xml:space="preserve">ROZDZIAŁ </w:t>
      </w:r>
      <w:r w:rsidR="00507F77" w:rsidRPr="00EA0050">
        <w:rPr>
          <w:b/>
          <w:bCs/>
          <w:sz w:val="22"/>
          <w:szCs w:val="22"/>
        </w:rPr>
        <w:t>4</w:t>
      </w:r>
      <w:r w:rsidRPr="00EA0050">
        <w:rPr>
          <w:b/>
          <w:bCs/>
          <w:sz w:val="22"/>
          <w:szCs w:val="22"/>
        </w:rPr>
        <w:br/>
        <w:t>PROCEDURA ZGŁASZANIA I REAGOWANIA NA PODEJRZENIA O PRZEMOC</w:t>
      </w:r>
      <w:r w:rsidR="00C05657">
        <w:rPr>
          <w:b/>
          <w:bCs/>
          <w:sz w:val="22"/>
          <w:szCs w:val="22"/>
        </w:rPr>
        <w:t>Y</w:t>
      </w:r>
      <w:r w:rsidRPr="00EA0050">
        <w:rPr>
          <w:b/>
          <w:bCs/>
          <w:sz w:val="22"/>
          <w:szCs w:val="22"/>
        </w:rPr>
        <w:t xml:space="preserve"> WOBEC DZIECI</w:t>
      </w:r>
    </w:p>
    <w:p w14:paraId="4441B0F5" w14:textId="77777777" w:rsidR="009D0D18" w:rsidRPr="00F956A2" w:rsidRDefault="009D0D18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1BAE752" w14:textId="2BACE0CB" w:rsidR="00F956A2" w:rsidRPr="00B26EF6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1. Zgłaszanie podejrzeń o krzywdzeniu dziecka</w:t>
      </w:r>
      <w:r w:rsidRPr="00F956A2">
        <w:rPr>
          <w:b/>
          <w:bCs/>
        </w:rPr>
        <w:br/>
      </w:r>
      <w:r w:rsidRPr="00B26EF6">
        <w:t xml:space="preserve">a) Jeśli pracownik zauważy jakiekolwiek oznaki przemocy lub podejrzenie, że dziecko jest ofiarą przemocy, ma obowiązek </w:t>
      </w:r>
      <w:r w:rsidR="00DB0138">
        <w:t xml:space="preserve">sporządzenia notatki służbowej oraz </w:t>
      </w:r>
      <w:r w:rsidRPr="00B26EF6">
        <w:t xml:space="preserve">natychmiastowego zgłoszenia tego faktu </w:t>
      </w:r>
      <w:r w:rsidR="00DB0138">
        <w:t>d</w:t>
      </w:r>
      <w:r w:rsidRPr="00B26EF6">
        <w:t>yrektorowi oraz psychologowi</w:t>
      </w:r>
      <w:r w:rsidR="00DB0138">
        <w:t xml:space="preserve"> placówki.</w:t>
      </w:r>
      <w:r w:rsidRPr="00B26EF6">
        <w:br/>
        <w:t>b) W przypadku podejrzenia</w:t>
      </w:r>
      <w:r w:rsidR="00B26EF6">
        <w:t xml:space="preserve"> o</w:t>
      </w:r>
      <w:r w:rsidRPr="00B26EF6">
        <w:t xml:space="preserve"> przemoc fizyczną, psychiczną lub zaniedbanie, należy bezzwłocznie podjąć działania w celu ochrony dziecka.</w:t>
      </w:r>
      <w:r w:rsidRPr="00B26EF6">
        <w:br/>
        <w:t>c) Zgłoszenie powinno zawierać szczegóły sytuacji, w tym: czas i miejsce zaobserwowanego zdarzenia, zachowanie dziecka, jakiekolwiek widoczne oznaki krzywdzenia oraz działania podjęte przez pracownika.</w:t>
      </w:r>
      <w:r w:rsidRPr="00B26EF6">
        <w:br/>
        <w:t>d) Jeżeli podejrzenie dotyczy Dyrektora lub pracownika, zgłoszenie powinno zostać przekazane odpowiedniemu organowi zewnętrznemu.</w:t>
      </w:r>
    </w:p>
    <w:p w14:paraId="2A4926FB" w14:textId="7C1C89D9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2. Reakcja na zgłoszenie podejrzenia o krzywdzeniu dziecka</w:t>
      </w:r>
      <w:r w:rsidRPr="00F956A2">
        <w:rPr>
          <w:b/>
          <w:bCs/>
        </w:rPr>
        <w:br/>
      </w:r>
      <w:r w:rsidRPr="00B26EF6">
        <w:t xml:space="preserve">a) Po otrzymaniu zgłoszenia Dyrektor jest zobowiązany niezwłocznie </w:t>
      </w:r>
      <w:r w:rsidR="006542C4">
        <w:t>z</w:t>
      </w:r>
      <w:r w:rsidRPr="00B26EF6">
        <w:t>wołać Zespół Interwencyjny, który zbada sytuację i oceni, jakie działania należy podjąć.</w:t>
      </w:r>
      <w:r w:rsidRPr="00B26EF6">
        <w:br/>
      </w:r>
      <w:r w:rsidR="006542C4">
        <w:t>b</w:t>
      </w:r>
      <w:r w:rsidRPr="00B26EF6">
        <w:t xml:space="preserve">) Zespół </w:t>
      </w:r>
      <w:r w:rsidR="006542C4">
        <w:t xml:space="preserve"> Interwencyjny </w:t>
      </w:r>
      <w:r w:rsidRPr="00B26EF6">
        <w:t>opracowuje plan pomocy dla dz</w:t>
      </w:r>
      <w:r w:rsidR="00AA069E">
        <w:t>iecka.</w:t>
      </w:r>
    </w:p>
    <w:p w14:paraId="4D8D28D3" w14:textId="6DE14430" w:rsidR="00AA069E" w:rsidRPr="00B26EF6" w:rsidRDefault="00AA069E" w:rsidP="00F956A2">
      <w:pPr>
        <w:autoSpaceDE w:val="0"/>
        <w:autoSpaceDN w:val="0"/>
        <w:adjustRightInd w:val="0"/>
        <w:spacing w:after="0" w:line="240" w:lineRule="auto"/>
      </w:pPr>
      <w:r>
        <w:t>c) wzywa opiekunów dziecka na spotkanie wyjaśniające.</w:t>
      </w:r>
    </w:p>
    <w:p w14:paraId="53693E21" w14:textId="4E1D64E5" w:rsidR="00F956A2" w:rsidRPr="00B26EF6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3. Działania Zespołu Interwencyjnego</w:t>
      </w:r>
      <w:r w:rsidRPr="00F956A2">
        <w:rPr>
          <w:b/>
          <w:bCs/>
        </w:rPr>
        <w:br/>
      </w:r>
      <w:r w:rsidRPr="00B26EF6">
        <w:t>a) Zespół Interwencyjny ustala, czy doszło do krzywdzenia dziecka oraz podejmuje decyzje dotyczące dalszych działań.</w:t>
      </w:r>
      <w:r w:rsidRPr="00B26EF6">
        <w:br/>
        <w:t>b) W przypadku potwierdzenia przemocy, Zespół może zaplanować interwencję, w tym skierowanie dziecka do odpowiednich instytucji (np. ośrodków pomocy społecznej, poradni psychologicznych</w:t>
      </w:r>
      <w:r w:rsidR="00DB0138">
        <w:t>, policji</w:t>
      </w:r>
      <w:r w:rsidRPr="00B26EF6">
        <w:t>).</w:t>
      </w:r>
      <w:r w:rsidR="00AF36CC">
        <w:t xml:space="preserve"> W załączniku nr 3 – formularz interwencyjny</w:t>
      </w:r>
      <w:r w:rsidRPr="00B26EF6">
        <w:br/>
        <w:t>c) Zespół również zapewnia opiekę i wsparcie dla dziecka, monitorując jego sytuację przez określony czas.</w:t>
      </w:r>
      <w:r w:rsidRPr="00B26EF6">
        <w:br/>
        <w:t>d) Wszystkie działania są podejmowane w zgodzie z prawem, w tym w przypadku konieczności powiadomienia organów ścigania.</w:t>
      </w:r>
    </w:p>
    <w:p w14:paraId="6490A452" w14:textId="77777777" w:rsidR="00507F77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4. Obowiązek zachowania poufności</w:t>
      </w:r>
      <w:r w:rsidRPr="00F956A2">
        <w:rPr>
          <w:b/>
          <w:bCs/>
        </w:rPr>
        <w:br/>
      </w:r>
      <w:r w:rsidRPr="00987D17">
        <w:t>a) Wszelkie informacje o dziecku, dotyczące zgłoszeń o krzywdzeniu, są traktowane jako poufne i nie mogą być udostępniane osobom nieuprawnionym.</w:t>
      </w:r>
      <w:r w:rsidRPr="00987D17">
        <w:br/>
        <w:t>b) Pracownicy mają obowiązek nieujawniania szczegółów sprawy poza gronem osób odpowiedzialnych za interwencję, jak również rodzicom innych dzieci.</w:t>
      </w:r>
    </w:p>
    <w:p w14:paraId="6574AD91" w14:textId="77777777" w:rsidR="002F4F6A" w:rsidRDefault="002F4F6A" w:rsidP="00F956A2">
      <w:pPr>
        <w:autoSpaceDE w:val="0"/>
        <w:autoSpaceDN w:val="0"/>
        <w:adjustRightInd w:val="0"/>
        <w:spacing w:after="0" w:line="240" w:lineRule="auto"/>
      </w:pPr>
    </w:p>
    <w:p w14:paraId="16AD1BF6" w14:textId="35242D6D" w:rsidR="002F4F6A" w:rsidRPr="002F4F6A" w:rsidRDefault="002F4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F4F6A">
        <w:rPr>
          <w:b/>
          <w:bCs/>
        </w:rPr>
        <w:t>ROZDZIAŁ 5</w:t>
      </w:r>
    </w:p>
    <w:p w14:paraId="47E829AD" w14:textId="2A287259" w:rsidR="002F4F6A" w:rsidRDefault="002F4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F4F6A">
        <w:rPr>
          <w:b/>
          <w:bCs/>
        </w:rPr>
        <w:t xml:space="preserve">ZASADY </w:t>
      </w:r>
      <w:r w:rsidR="00326520">
        <w:rPr>
          <w:b/>
          <w:bCs/>
        </w:rPr>
        <w:t xml:space="preserve">DOTYCZĄCE </w:t>
      </w:r>
      <w:r w:rsidRPr="002F4F6A">
        <w:rPr>
          <w:b/>
          <w:bCs/>
        </w:rPr>
        <w:t>BEZPIECZEŃSTWA DZIECI W PLACÓWCE</w:t>
      </w:r>
    </w:p>
    <w:p w14:paraId="544628E8" w14:textId="77777777" w:rsidR="00326520" w:rsidRDefault="00326520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A3AE050" w14:textId="6C35B89A" w:rsidR="00326520" w:rsidRPr="00A1519D" w:rsidRDefault="00326520" w:rsidP="003265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1519D">
        <w:rPr>
          <w:b/>
          <w:bCs/>
        </w:rPr>
        <w:t xml:space="preserve">5.1.Zasada bezpiecznego kontaktu fizycznego z dziećmi </w:t>
      </w:r>
    </w:p>
    <w:p w14:paraId="33C5BA2A" w14:textId="7B0CFB6D" w:rsidR="00A1519D" w:rsidRPr="00A1519D" w:rsidRDefault="00A1519D" w:rsidP="00A1519D">
      <w:pPr>
        <w:autoSpaceDE w:val="0"/>
        <w:autoSpaceDN w:val="0"/>
        <w:adjustRightInd w:val="0"/>
        <w:spacing w:after="0" w:line="240" w:lineRule="auto"/>
      </w:pPr>
      <w:r w:rsidRPr="00A1519D">
        <w:t>1. Zakaz przemocy fizycznej</w:t>
      </w:r>
      <w:r w:rsidRPr="00A1519D">
        <w:br/>
        <w:t>Jakakolwiek przemoc fizyczna wobec dzieci, w tym popychanie, bicie, szturchanie czy inne naruszenie ich integralności fizycznej, jest surowo zabroniona.</w:t>
      </w:r>
    </w:p>
    <w:p w14:paraId="43839E25" w14:textId="374C0949" w:rsidR="00A1519D" w:rsidRPr="00A1519D" w:rsidRDefault="00A1519D" w:rsidP="00A1519D">
      <w:pPr>
        <w:autoSpaceDE w:val="0"/>
        <w:autoSpaceDN w:val="0"/>
        <w:adjustRightInd w:val="0"/>
        <w:spacing w:after="0" w:line="240" w:lineRule="auto"/>
      </w:pPr>
      <w:r w:rsidRPr="00A1519D">
        <w:t>2. Zakaz nieodpowiedniego dotyku</w:t>
      </w:r>
      <w:r w:rsidRPr="00A1519D">
        <w:br/>
        <w:t>Niedopuszczalne jest dotykanie dzieci w sposób, który może być niewłaściwie zrozumiany lub interpretowany.</w:t>
      </w:r>
    </w:p>
    <w:p w14:paraId="735AFA0F" w14:textId="2CE70F8B" w:rsidR="00A1519D" w:rsidRDefault="00A1519D" w:rsidP="00A1519D">
      <w:pPr>
        <w:autoSpaceDE w:val="0"/>
        <w:autoSpaceDN w:val="0"/>
        <w:adjustRightInd w:val="0"/>
        <w:spacing w:after="0" w:line="240" w:lineRule="auto"/>
      </w:pPr>
      <w:r>
        <w:t>3</w:t>
      </w:r>
      <w:r w:rsidRPr="00A1519D">
        <w:t>. Obowiązek zapobiegania</w:t>
      </w:r>
      <w:r w:rsidRPr="00A1519D">
        <w:br/>
        <w:t>Pracownik jest zobowiązany do unikania sytuacji, które mogłyby narazić dziecko na niebezpieczeństwo lub budzić wątpliwości co do intencji jego działań.</w:t>
      </w:r>
    </w:p>
    <w:p w14:paraId="4F8D2D1F" w14:textId="77777777" w:rsidR="009C4C83" w:rsidRDefault="009C4C83" w:rsidP="00A1519D">
      <w:pPr>
        <w:autoSpaceDE w:val="0"/>
        <w:autoSpaceDN w:val="0"/>
        <w:adjustRightInd w:val="0"/>
        <w:spacing w:after="0" w:line="240" w:lineRule="auto"/>
      </w:pPr>
    </w:p>
    <w:p w14:paraId="6D003999" w14:textId="4FE657F9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C4C83">
        <w:rPr>
          <w:b/>
          <w:bCs/>
        </w:rPr>
        <w:lastRenderedPageBreak/>
        <w:t xml:space="preserve">5.2. Zasady </w:t>
      </w:r>
      <w:r>
        <w:rPr>
          <w:b/>
          <w:bCs/>
        </w:rPr>
        <w:t>o</w:t>
      </w:r>
      <w:r w:rsidRPr="009C4C83">
        <w:rPr>
          <w:b/>
          <w:bCs/>
        </w:rPr>
        <w:t xml:space="preserve">rganizacyjne </w:t>
      </w:r>
      <w:r>
        <w:rPr>
          <w:b/>
          <w:bCs/>
        </w:rPr>
        <w:t>z</w:t>
      </w:r>
      <w:r w:rsidRPr="009C4C83">
        <w:rPr>
          <w:b/>
          <w:bCs/>
        </w:rPr>
        <w:t xml:space="preserve">apewnienia </w:t>
      </w:r>
      <w:r>
        <w:rPr>
          <w:b/>
          <w:bCs/>
        </w:rPr>
        <w:t>b</w:t>
      </w:r>
      <w:r w:rsidRPr="009C4C83">
        <w:rPr>
          <w:b/>
          <w:bCs/>
        </w:rPr>
        <w:t>ezpieczeństwa</w:t>
      </w:r>
    </w:p>
    <w:p w14:paraId="3CAEA256" w14:textId="66AA435C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1. Obecność opiekuna</w:t>
      </w:r>
    </w:p>
    <w:p w14:paraId="12968B8C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Dzieci nigdy nie mogą pozostawać same w sali lub na terenie placówki bez opieki dorosłego pracownika.</w:t>
      </w:r>
    </w:p>
    <w:p w14:paraId="34742638" w14:textId="76DBBB38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2. Ochrona danych osobowych i procedur</w:t>
      </w:r>
    </w:p>
    <w:p w14:paraId="66EAFA33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Informacje o dziecku mogą być przekazywane wyłącznie osobom uprawnionym zgodnie z umową zawartą z placówką.</w:t>
      </w:r>
    </w:p>
    <w:p w14:paraId="5F8D57C8" w14:textId="202998E8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3. Odbiór dziecka</w:t>
      </w:r>
    </w:p>
    <w:p w14:paraId="4C6D8B04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Odbiór dziecka z placówki może być dokonywany wyłącznie przez osoby pełnoletnie, które zostały upoważnione pisemnie przez opiekunów prawnych.</w:t>
      </w:r>
    </w:p>
    <w:p w14:paraId="11FCAE58" w14:textId="77777777" w:rsid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Upoważnienie obejmuje tylko odbiór dziecka, nie uprawnia do podejmowania decyzji dotyczących jego sytuacji życiowej.</w:t>
      </w:r>
    </w:p>
    <w:p w14:paraId="17A443C5" w14:textId="6ECA3885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br/>
      </w:r>
      <w:r w:rsidRPr="009C4C83">
        <w:rPr>
          <w:b/>
          <w:bCs/>
        </w:rPr>
        <w:t xml:space="preserve">5.3. Zasady </w:t>
      </w:r>
      <w:r>
        <w:rPr>
          <w:b/>
          <w:bCs/>
        </w:rPr>
        <w:t>k</w:t>
      </w:r>
      <w:r w:rsidRPr="009C4C83">
        <w:rPr>
          <w:b/>
          <w:bCs/>
        </w:rPr>
        <w:t xml:space="preserve">ontaktu z </w:t>
      </w:r>
      <w:r>
        <w:rPr>
          <w:b/>
          <w:bCs/>
        </w:rPr>
        <w:t>d</w:t>
      </w:r>
      <w:r w:rsidRPr="009C4C83">
        <w:rPr>
          <w:b/>
          <w:bCs/>
        </w:rPr>
        <w:t xml:space="preserve">ziećmi </w:t>
      </w:r>
      <w:r>
        <w:rPr>
          <w:b/>
          <w:bCs/>
        </w:rPr>
        <w:t>p</w:t>
      </w:r>
      <w:r w:rsidRPr="009C4C83">
        <w:rPr>
          <w:b/>
          <w:bCs/>
        </w:rPr>
        <w:t xml:space="preserve">oza </w:t>
      </w:r>
      <w:r>
        <w:rPr>
          <w:b/>
          <w:bCs/>
        </w:rPr>
        <w:t>p</w:t>
      </w:r>
      <w:r w:rsidRPr="009C4C83">
        <w:rPr>
          <w:b/>
          <w:bCs/>
        </w:rPr>
        <w:t>lacówką</w:t>
      </w:r>
    </w:p>
    <w:p w14:paraId="13C890B8" w14:textId="0AE4BDE1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1. Zakaz kontaktu prywatnego</w:t>
      </w:r>
    </w:p>
    <w:p w14:paraId="1064A682" w14:textId="77777777" w:rsidR="009C4C83" w:rsidRPr="009C4C83" w:rsidRDefault="009C4C83" w:rsidP="002F08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9C4C83">
        <w:t>Kontakt z dziećmi poza godzinami pracy jest zabroniony, z wyjątkiem sytuacji, gdy:</w:t>
      </w:r>
    </w:p>
    <w:p w14:paraId="00547D88" w14:textId="77777777" w:rsidR="009C4C83" w:rsidRPr="009C4C83" w:rsidRDefault="009C4C83" w:rsidP="002F08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9C4C83">
        <w:t>Odbywa się to za pośrednictwem środków służbowych (np. telefon, e-mail, komunikator).</w:t>
      </w:r>
    </w:p>
    <w:p w14:paraId="2D17C195" w14:textId="77777777" w:rsidR="009D0B29" w:rsidRDefault="009C4C83" w:rsidP="002F08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9C4C83">
        <w:t>Kontakt został wcześniej uzgodniony z opiekunami i potwierdzony pisemnie (np. zgoda w formie e-maila lub SMS-a).</w:t>
      </w:r>
    </w:p>
    <w:p w14:paraId="438DE700" w14:textId="78B32022" w:rsidR="009C4C83" w:rsidRPr="009C4C83" w:rsidRDefault="009C4C83" w:rsidP="009D0B29">
      <w:pPr>
        <w:autoSpaceDE w:val="0"/>
        <w:autoSpaceDN w:val="0"/>
        <w:adjustRightInd w:val="0"/>
        <w:spacing w:after="0" w:line="240" w:lineRule="auto"/>
      </w:pPr>
      <w:r w:rsidRPr="009C4C83">
        <w:t>2. Zakaz prywatnych spotkań</w:t>
      </w:r>
    </w:p>
    <w:p w14:paraId="35E3CBBC" w14:textId="6702FADE" w:rsidR="009C4C83" w:rsidRPr="009C4C83" w:rsidRDefault="009C4C83" w:rsidP="00A06CBA">
      <w:pPr>
        <w:autoSpaceDE w:val="0"/>
        <w:autoSpaceDN w:val="0"/>
        <w:adjustRightInd w:val="0"/>
        <w:spacing w:after="0" w:line="240" w:lineRule="auto"/>
      </w:pPr>
      <w:r w:rsidRPr="009C4C83">
        <w:t>Pracownik nie może zapraszać dzieci do swojego miejsca zamieszkania ani organizować prywatnych spotkań.</w:t>
      </w:r>
      <w:r w:rsidRPr="009C4C83">
        <w:br/>
      </w:r>
    </w:p>
    <w:p w14:paraId="5609DE87" w14:textId="5430321E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C4C83">
        <w:rPr>
          <w:b/>
          <w:bCs/>
        </w:rPr>
        <w:t xml:space="preserve">5.4. Zasady </w:t>
      </w:r>
      <w:r>
        <w:rPr>
          <w:b/>
          <w:bCs/>
        </w:rPr>
        <w:t>o</w:t>
      </w:r>
      <w:r w:rsidRPr="009C4C83">
        <w:rPr>
          <w:b/>
          <w:bCs/>
        </w:rPr>
        <w:t xml:space="preserve">chrony </w:t>
      </w:r>
      <w:r>
        <w:rPr>
          <w:b/>
          <w:bCs/>
        </w:rPr>
        <w:t>p</w:t>
      </w:r>
      <w:r w:rsidRPr="009C4C83">
        <w:rPr>
          <w:b/>
          <w:bCs/>
        </w:rPr>
        <w:t xml:space="preserve">oufności i </w:t>
      </w:r>
      <w:r>
        <w:rPr>
          <w:b/>
          <w:bCs/>
        </w:rPr>
        <w:t>e</w:t>
      </w:r>
      <w:r w:rsidRPr="009C4C83">
        <w:rPr>
          <w:b/>
          <w:bCs/>
        </w:rPr>
        <w:t xml:space="preserve">tyki </w:t>
      </w:r>
      <w:r>
        <w:rPr>
          <w:b/>
          <w:bCs/>
        </w:rPr>
        <w:t>k</w:t>
      </w:r>
      <w:r w:rsidRPr="009C4C83">
        <w:rPr>
          <w:b/>
          <w:bCs/>
        </w:rPr>
        <w:t>omunikacji</w:t>
      </w:r>
    </w:p>
    <w:p w14:paraId="53AAC91E" w14:textId="61D8C08E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1. Zachowanie poufności</w:t>
      </w:r>
    </w:p>
    <w:p w14:paraId="59F26933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Pracownik mający relacje rodzinne lub towarzyskie z dzieckiem lub jego opiekunem zobowiązany jest do zachowania poufności w sprawach dotyczących innych dzieci, rodziców i pracowników.</w:t>
      </w:r>
    </w:p>
    <w:p w14:paraId="43BAB98C" w14:textId="535FED43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2. Zakaz używania niestosownego języka</w:t>
      </w:r>
    </w:p>
    <w:p w14:paraId="6D6CF88A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Na terenie placówki obowiązuje całkowity zakaz używania wulgarnego języka, niestosownych komentarzy oraz agresywnej komunikacji – dotyczy to zarówno dzieci, pracowników, jak i rodziców.</w:t>
      </w:r>
      <w:r w:rsidRPr="009C4C83">
        <w:br/>
      </w:r>
    </w:p>
    <w:p w14:paraId="182A6589" w14:textId="146B5A26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C4C83">
        <w:rPr>
          <w:b/>
          <w:bCs/>
        </w:rPr>
        <w:t xml:space="preserve">5.5. Zasady </w:t>
      </w:r>
      <w:r>
        <w:rPr>
          <w:b/>
          <w:bCs/>
        </w:rPr>
        <w:t>r</w:t>
      </w:r>
      <w:r w:rsidRPr="009C4C83">
        <w:rPr>
          <w:b/>
          <w:bCs/>
        </w:rPr>
        <w:t xml:space="preserve">eagowania na </w:t>
      </w:r>
      <w:r>
        <w:rPr>
          <w:b/>
          <w:bCs/>
        </w:rPr>
        <w:t>ś</w:t>
      </w:r>
      <w:r w:rsidRPr="009C4C83">
        <w:rPr>
          <w:b/>
          <w:bCs/>
        </w:rPr>
        <w:t xml:space="preserve">wiadectwa </w:t>
      </w:r>
      <w:r>
        <w:rPr>
          <w:b/>
          <w:bCs/>
        </w:rPr>
        <w:t>p</w:t>
      </w:r>
      <w:r w:rsidRPr="009C4C83">
        <w:rPr>
          <w:b/>
          <w:bCs/>
        </w:rPr>
        <w:t>rzemocy</w:t>
      </w:r>
    </w:p>
    <w:p w14:paraId="2D86013A" w14:textId="221E0FD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1. Obowiązek zgłaszania</w:t>
      </w:r>
    </w:p>
    <w:p w14:paraId="08E9DA5A" w14:textId="0263C606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 xml:space="preserve">Każdy świadek przemocy wobec dziecka, niezależnie od tego, czy sprawcą jest rodzic, nauczyciel czy rówieśnik, jest zobowiązany do powiadomienia </w:t>
      </w:r>
      <w:r>
        <w:t>d</w:t>
      </w:r>
      <w:r w:rsidRPr="009C4C83">
        <w:t>yrektora placówki o zaistniałym zdarzeniu.</w:t>
      </w:r>
      <w:r w:rsidRPr="009C4C83">
        <w:br/>
      </w:r>
    </w:p>
    <w:p w14:paraId="7C031672" w14:textId="398E165C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C4C83">
        <w:rPr>
          <w:b/>
          <w:bCs/>
        </w:rPr>
        <w:t xml:space="preserve">5.6. Zasady </w:t>
      </w:r>
      <w:r>
        <w:rPr>
          <w:b/>
          <w:bCs/>
        </w:rPr>
        <w:t>u</w:t>
      </w:r>
      <w:r w:rsidRPr="009C4C83">
        <w:rPr>
          <w:b/>
          <w:bCs/>
        </w:rPr>
        <w:t xml:space="preserve">nikania </w:t>
      </w:r>
      <w:r>
        <w:rPr>
          <w:b/>
          <w:bCs/>
        </w:rPr>
        <w:t>r</w:t>
      </w:r>
      <w:r w:rsidRPr="009C4C83">
        <w:rPr>
          <w:b/>
          <w:bCs/>
        </w:rPr>
        <w:t xml:space="preserve">yzyka w </w:t>
      </w:r>
      <w:r>
        <w:rPr>
          <w:b/>
          <w:bCs/>
        </w:rPr>
        <w:t>c</w:t>
      </w:r>
      <w:r w:rsidRPr="009C4C83">
        <w:rPr>
          <w:b/>
          <w:bCs/>
        </w:rPr>
        <w:t xml:space="preserve">odziennej </w:t>
      </w:r>
      <w:r>
        <w:rPr>
          <w:b/>
          <w:bCs/>
        </w:rPr>
        <w:t>p</w:t>
      </w:r>
      <w:r w:rsidRPr="009C4C83">
        <w:rPr>
          <w:b/>
          <w:bCs/>
        </w:rPr>
        <w:t>racy</w:t>
      </w:r>
    </w:p>
    <w:p w14:paraId="1D811D22" w14:textId="76525F2D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1. Bezpieczeństwo wyposażenia i otoczenia</w:t>
      </w:r>
    </w:p>
    <w:p w14:paraId="7D4775CB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Pracownik powinien regularnie upewniać się, że sprzęt i wyposażenie są używane zgodnie z przeznaczeniem, a otoczenie jest bezpieczne dla dzieci.</w:t>
      </w:r>
    </w:p>
    <w:p w14:paraId="397EE1C9" w14:textId="511A4AC4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2. Unikanie ryzyka interpretacyjnego</w:t>
      </w:r>
    </w:p>
    <w:p w14:paraId="53A8AB5E" w14:textId="77777777" w:rsidR="009C4C83" w:rsidRPr="009C4C83" w:rsidRDefault="009C4C83" w:rsidP="009C4C83">
      <w:pPr>
        <w:autoSpaceDE w:val="0"/>
        <w:autoSpaceDN w:val="0"/>
        <w:adjustRightInd w:val="0"/>
        <w:spacing w:after="0" w:line="240" w:lineRule="auto"/>
      </w:pPr>
      <w:r w:rsidRPr="009C4C83">
        <w:t>Pracownik jest zobowiązany do unikania sytuacji, które mogłyby być niewłaściwie zinterpretowane przez dzieci, rodziców lub innych pracowników.</w:t>
      </w:r>
      <w:r w:rsidRPr="009C4C83">
        <w:br/>
      </w:r>
    </w:p>
    <w:p w14:paraId="69831524" w14:textId="324A9E32" w:rsidR="00507F77" w:rsidRDefault="00507F77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ROZDZIAŁ </w:t>
      </w:r>
      <w:r w:rsidR="00326520">
        <w:rPr>
          <w:rFonts w:ascii="Calibri" w:hAnsi="Calibri" w:cs="Calibri"/>
          <w:b/>
          <w:bCs/>
          <w:color w:val="000000"/>
        </w:rPr>
        <w:t>6</w:t>
      </w:r>
    </w:p>
    <w:p w14:paraId="242DA1B7" w14:textId="259BEA95" w:rsidR="00507F77" w:rsidRDefault="00507F77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07F77">
        <w:rPr>
          <w:rFonts w:ascii="Calibri" w:hAnsi="Calibri" w:cs="Calibri"/>
          <w:b/>
          <w:bCs/>
          <w:color w:val="000000"/>
        </w:rPr>
        <w:t xml:space="preserve">ZASADY I OCHRONA DOTYCZĄCA WIZERUNKU DZIECI </w:t>
      </w:r>
    </w:p>
    <w:p w14:paraId="370D3A24" w14:textId="77777777" w:rsidR="006C45AA" w:rsidRPr="00507F77" w:rsidRDefault="006C45AA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5A1AE0B" w14:textId="45B42466" w:rsidR="00507F77" w:rsidRDefault="00507F77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68A2">
        <w:rPr>
          <w:rFonts w:ascii="Calibri" w:hAnsi="Calibri" w:cs="Calibri"/>
          <w:color w:val="000000"/>
        </w:rPr>
        <w:t>1. Pracownik nie może utrwalać wize</w:t>
      </w:r>
      <w:r w:rsidR="006C45AA">
        <w:rPr>
          <w:rFonts w:ascii="Calibri" w:hAnsi="Calibri" w:cs="Calibri"/>
          <w:color w:val="000000"/>
        </w:rPr>
        <w:t>runku</w:t>
      </w:r>
      <w:r w:rsidRPr="002968A2">
        <w:rPr>
          <w:rFonts w:ascii="Calibri" w:hAnsi="Calibri" w:cs="Calibri"/>
          <w:color w:val="000000"/>
        </w:rPr>
        <w:t xml:space="preserve"> dzieci w celach prywatnych ani zawodowych bez wyraźnej zgody opiekuna prawnego.</w:t>
      </w:r>
    </w:p>
    <w:p w14:paraId="269E9731" w14:textId="59FF33D2" w:rsidR="00507F77" w:rsidRPr="00634882" w:rsidRDefault="00507F77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Pr="00634882">
        <w:rPr>
          <w:rFonts w:ascii="Calibri" w:hAnsi="Calibri" w:cs="Calibri"/>
          <w:color w:val="000000"/>
        </w:rPr>
        <w:t>Fotografie i nagrania dzieci są dozwolone tylko za pisemną zgodą rodziców</w:t>
      </w:r>
      <w:r>
        <w:rPr>
          <w:rFonts w:ascii="Calibri" w:hAnsi="Calibri" w:cs="Calibri"/>
          <w:color w:val="000000"/>
        </w:rPr>
        <w:t xml:space="preserve">, </w:t>
      </w:r>
      <w:r w:rsidRPr="002968A2">
        <w:rPr>
          <w:rFonts w:ascii="Calibri" w:hAnsi="Calibri" w:cs="Calibri"/>
          <w:color w:val="000000"/>
        </w:rPr>
        <w:t>potwierdzanej na każdy rok szkolny</w:t>
      </w:r>
      <w:r>
        <w:rPr>
          <w:rFonts w:ascii="Calibri" w:hAnsi="Calibri" w:cs="Calibri"/>
          <w:color w:val="000000"/>
        </w:rPr>
        <w:t>.</w:t>
      </w:r>
    </w:p>
    <w:p w14:paraId="49FAF221" w14:textId="2DF59939" w:rsidR="001162D3" w:rsidRPr="006904C4" w:rsidRDefault="00507F77" w:rsidP="001162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3. </w:t>
      </w:r>
      <w:r w:rsidRPr="00634882">
        <w:rPr>
          <w:rFonts w:ascii="Calibri" w:hAnsi="Calibri" w:cs="Calibri"/>
          <w:color w:val="000000"/>
        </w:rPr>
        <w:t>Wizerunek dziecka może być wykorzystany bez zgody jedynie w przypadku zbiorowych zdjęć, takich jak publiczn</w:t>
      </w:r>
      <w:r w:rsidR="001162D3">
        <w:rPr>
          <w:rFonts w:ascii="Calibri" w:hAnsi="Calibri" w:cs="Calibri"/>
          <w:color w:val="000000"/>
        </w:rPr>
        <w:t>e</w:t>
      </w:r>
      <w:r w:rsidRPr="00634882">
        <w:rPr>
          <w:rFonts w:ascii="Calibri" w:hAnsi="Calibri" w:cs="Calibri"/>
          <w:color w:val="000000"/>
        </w:rPr>
        <w:t xml:space="preserve"> imprez</w:t>
      </w:r>
      <w:r w:rsidR="001162D3">
        <w:rPr>
          <w:rFonts w:ascii="Calibri" w:hAnsi="Calibri" w:cs="Calibri"/>
          <w:color w:val="000000"/>
        </w:rPr>
        <w:t>y, zgromadzenia, na których widnieje jedynie szczegół całości</w:t>
      </w:r>
      <w:r w:rsidR="00EE6E31">
        <w:rPr>
          <w:rFonts w:ascii="Calibri" w:hAnsi="Calibri" w:cs="Calibri"/>
          <w:color w:val="000000"/>
        </w:rPr>
        <w:t xml:space="preserve"> postaci</w:t>
      </w:r>
      <w:r w:rsidR="001162D3">
        <w:rPr>
          <w:rFonts w:ascii="Calibri" w:hAnsi="Calibri" w:cs="Calibri"/>
          <w:color w:val="000000"/>
        </w:rPr>
        <w:t xml:space="preserve"> dziecka.</w:t>
      </w:r>
      <w:r w:rsidR="001162D3" w:rsidRPr="006904C4">
        <w:rPr>
          <w:rFonts w:ascii="Calibri" w:hAnsi="Calibri" w:cs="Calibri"/>
          <w:color w:val="000000"/>
        </w:rPr>
        <w:t xml:space="preserve"> </w:t>
      </w:r>
    </w:p>
    <w:p w14:paraId="2D1AF94F" w14:textId="3B27A5DF" w:rsidR="00507F77" w:rsidRPr="00634882" w:rsidRDefault="00507F77" w:rsidP="00507F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F9F127" w14:textId="6660D000" w:rsidR="006C45AA" w:rsidRPr="007C6B98" w:rsidRDefault="00EA0050" w:rsidP="006C4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b/>
          <w:bCs/>
        </w:rPr>
        <w:t>R</w:t>
      </w:r>
      <w:r w:rsidR="00F956A2" w:rsidRPr="00F956A2">
        <w:rPr>
          <w:b/>
          <w:bCs/>
        </w:rPr>
        <w:t xml:space="preserve">OZDZIAŁ </w:t>
      </w:r>
      <w:r w:rsidR="00693849">
        <w:rPr>
          <w:b/>
          <w:bCs/>
        </w:rPr>
        <w:t>7</w:t>
      </w:r>
      <w:r w:rsidR="00F956A2" w:rsidRPr="00F956A2">
        <w:rPr>
          <w:b/>
          <w:bCs/>
        </w:rPr>
        <w:br/>
      </w:r>
      <w:r w:rsidR="006C45AA" w:rsidRPr="006C45AA">
        <w:rPr>
          <w:rFonts w:ascii="Calibri" w:hAnsi="Calibri" w:cs="Calibri"/>
          <w:b/>
          <w:bCs/>
          <w:color w:val="000000"/>
        </w:rPr>
        <w:t>ZASADY KORZYSTANIA Z URZĄDZEŃ ELEKTRONICZNYCH Z DOSTĘPEM DO SIECI INTERNETOWEJ</w:t>
      </w:r>
    </w:p>
    <w:p w14:paraId="31AD7210" w14:textId="1CA5489A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5FDACA6" w14:textId="759C41F9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1. Ochrona przed dostępem do szkodliwych treści</w:t>
      </w:r>
      <w:r w:rsidRPr="00F956A2">
        <w:rPr>
          <w:b/>
          <w:bCs/>
        </w:rPr>
        <w:br/>
      </w:r>
      <w:r w:rsidRPr="006C45AA">
        <w:t>a) Placówka nie udostępnia dzieciom dostępu do Internetu w celach edukacyjnych ani rozrywkowych, aby wyeliminować ryzyko kontaktu z treściami nieodpowiednimi, niebezpiecznymi lub szkodliwymi.</w:t>
      </w:r>
      <w:r w:rsidRPr="006C45AA">
        <w:br/>
      </w:r>
      <w:r w:rsidR="00634607">
        <w:t>b</w:t>
      </w:r>
      <w:r w:rsidRPr="006C45AA">
        <w:t>) Wszystkie urządzenia dostępne w placówce są zabezpieczone przed dostępem do niebezpiecznych treści oraz monitorowane, by zapobiec nieuprawnionemu wykorzystaniu.</w:t>
      </w:r>
    </w:p>
    <w:p w14:paraId="71532C29" w14:textId="77777777" w:rsidR="006C45AA" w:rsidRPr="006C45AA" w:rsidRDefault="006C45AA" w:rsidP="00F956A2">
      <w:pPr>
        <w:autoSpaceDE w:val="0"/>
        <w:autoSpaceDN w:val="0"/>
        <w:adjustRightInd w:val="0"/>
        <w:spacing w:after="0" w:line="240" w:lineRule="auto"/>
      </w:pPr>
    </w:p>
    <w:p w14:paraId="4FD5382B" w14:textId="43E68131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2. Procedury ochrony przed zagrożeniami w sieci</w:t>
      </w:r>
      <w:r w:rsidRPr="00F956A2">
        <w:rPr>
          <w:b/>
          <w:bCs/>
        </w:rPr>
        <w:br/>
      </w:r>
      <w:r w:rsidRPr="006C45AA">
        <w:t xml:space="preserve">a) Personel jest zobowiązany do edukowania dzieci o zasadach bezpiecznego korzystania z </w:t>
      </w:r>
      <w:r w:rsidR="00A06CBA">
        <w:t>I</w:t>
      </w:r>
      <w:r w:rsidRPr="006C45AA">
        <w:t>nternetu oraz unikania zagrożeń online, takich jak cyberprzemoc, nieodpowiednie treści, czy kontakt z nieznajomymi.</w:t>
      </w:r>
      <w:r w:rsidRPr="006C45AA">
        <w:br/>
        <w:t>b) Podczas korzystania z urządzeń elektronicznych przez pracowników w celach edukacyjnych, placówka dba o to, by materiały i zasoby były zgodne z wytycznymi dotyczącymi bezpieczeństwa dzieci w Internecie.</w:t>
      </w:r>
    </w:p>
    <w:p w14:paraId="7C3E856B" w14:textId="77777777" w:rsidR="006C45AA" w:rsidRPr="006C45AA" w:rsidRDefault="006C45AA" w:rsidP="00F956A2">
      <w:pPr>
        <w:autoSpaceDE w:val="0"/>
        <w:autoSpaceDN w:val="0"/>
        <w:adjustRightInd w:val="0"/>
        <w:spacing w:after="0" w:line="240" w:lineRule="auto"/>
      </w:pPr>
    </w:p>
    <w:p w14:paraId="2D3D8BF9" w14:textId="255C3CAB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3. Przechowywanie urządzeń elektronicznych</w:t>
      </w:r>
      <w:r w:rsidRPr="00F956A2">
        <w:rPr>
          <w:b/>
          <w:bCs/>
        </w:rPr>
        <w:br/>
      </w:r>
      <w:r w:rsidRPr="006C45AA">
        <w:t>a) Urządzenia używane przez personel (komputery, tablety) są przechowywane w sposób uniemożliwiający ich dostępność dla dzieci oraz zapewniający ochronę przed nieautoryzowanym dostępem.</w:t>
      </w:r>
      <w:r w:rsidRPr="006C45AA">
        <w:br/>
        <w:t xml:space="preserve">b) Zasady przechowywania sprzętu i dostępu do niego są określone przez </w:t>
      </w:r>
      <w:r w:rsidR="006C45AA">
        <w:t>d</w:t>
      </w:r>
      <w:r w:rsidRPr="006C45AA">
        <w:t>yrektora placówki i komunikowane pracownikom.</w:t>
      </w:r>
      <w:r w:rsidRPr="006C45AA">
        <w:br/>
      </w:r>
    </w:p>
    <w:p w14:paraId="2D2FA7CD" w14:textId="5F0923CC" w:rsid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 xml:space="preserve">ROZDZIAŁ </w:t>
      </w:r>
      <w:r w:rsidR="00693849">
        <w:rPr>
          <w:b/>
          <w:bCs/>
        </w:rPr>
        <w:t>8</w:t>
      </w:r>
      <w:r w:rsidRPr="00F956A2">
        <w:rPr>
          <w:b/>
          <w:bCs/>
        </w:rPr>
        <w:br/>
        <w:t>MONITOROWANIE I AKTUALIZACJA STANDARDÓW OCHRONY MAŁOLETNICH</w:t>
      </w:r>
    </w:p>
    <w:p w14:paraId="5E157457" w14:textId="77777777" w:rsidR="00634607" w:rsidRPr="00F956A2" w:rsidRDefault="00634607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8451CDF" w14:textId="08B24BF9" w:rsidR="00F956A2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1. Regularna aktualizacja standardów</w:t>
      </w:r>
      <w:r w:rsidRPr="00F956A2">
        <w:rPr>
          <w:b/>
          <w:bCs/>
        </w:rPr>
        <w:br/>
      </w:r>
      <w:r w:rsidRPr="005E2C76">
        <w:t xml:space="preserve">a) Standardy </w:t>
      </w:r>
      <w:r w:rsidR="005E2C76">
        <w:t>O</w:t>
      </w:r>
      <w:r w:rsidRPr="005E2C76">
        <w:t xml:space="preserve">chrony </w:t>
      </w:r>
      <w:r w:rsidR="005E2C76">
        <w:t>M</w:t>
      </w:r>
      <w:r w:rsidRPr="005E2C76">
        <w:t>ałoletnich są aktualizowane co</w:t>
      </w:r>
      <w:r w:rsidR="001042B6">
        <w:t xml:space="preserve"> najmniej raz na</w:t>
      </w:r>
      <w:r w:rsidRPr="005E2C76">
        <w:t xml:space="preserve"> dwa lata, aby zapewnić ich zgodność z obowiązującymi przepisami prawa oraz bieżącymi potrzebami dzieci i placówki.</w:t>
      </w:r>
      <w:r w:rsidRPr="005E2C76">
        <w:br/>
        <w:t>b) Osoba odpowiedzialna za realizację Standardów (Emilia Piętka) prowadzi monitoring ich wdrażania i skuteczności.</w:t>
      </w:r>
      <w:r w:rsidRPr="005E2C76">
        <w:br/>
        <w:t>c) Zaktualizowane standardy są przedstawiane dyrektorowi, który zatwierdza wszelkie zmiany i decyzje o ich implementacji.</w:t>
      </w:r>
    </w:p>
    <w:p w14:paraId="2858DCC5" w14:textId="77777777" w:rsidR="00EA0050" w:rsidRPr="005E2C76" w:rsidRDefault="00EA0050" w:rsidP="00F956A2">
      <w:pPr>
        <w:autoSpaceDE w:val="0"/>
        <w:autoSpaceDN w:val="0"/>
        <w:adjustRightInd w:val="0"/>
        <w:spacing w:after="0" w:line="240" w:lineRule="auto"/>
      </w:pPr>
    </w:p>
    <w:p w14:paraId="529CD9D3" w14:textId="31DC2CD5" w:rsidR="001042B6" w:rsidRDefault="00F956A2" w:rsidP="00F956A2">
      <w:pPr>
        <w:autoSpaceDE w:val="0"/>
        <w:autoSpaceDN w:val="0"/>
        <w:adjustRightInd w:val="0"/>
        <w:spacing w:after="0" w:line="240" w:lineRule="auto"/>
      </w:pPr>
      <w:r w:rsidRPr="00F956A2">
        <w:rPr>
          <w:b/>
          <w:bCs/>
        </w:rPr>
        <w:t>2. Raportowanie i monitoring</w:t>
      </w:r>
      <w:r w:rsidRPr="00F956A2">
        <w:rPr>
          <w:b/>
          <w:bCs/>
        </w:rPr>
        <w:br/>
      </w:r>
      <w:r w:rsidRPr="005E2C76">
        <w:t xml:space="preserve">a) Osoba odpowiedzialna za standardy </w:t>
      </w:r>
      <w:r w:rsidR="001042B6">
        <w:t>przeprowadza ankiety wśród pracowników, które umożliwiają zgłaszanie naruszeń i proponowanie zmian w standardach</w:t>
      </w:r>
      <w:r w:rsidR="003200F2">
        <w:t>. W załączniku nr 4 - ankieta</w:t>
      </w:r>
    </w:p>
    <w:p w14:paraId="2E714FBC" w14:textId="1138AD90" w:rsidR="00F956A2" w:rsidRPr="005E2C76" w:rsidRDefault="001042B6" w:rsidP="00F956A2">
      <w:pPr>
        <w:autoSpaceDE w:val="0"/>
        <w:autoSpaceDN w:val="0"/>
        <w:adjustRightInd w:val="0"/>
        <w:spacing w:after="0" w:line="240" w:lineRule="auto"/>
      </w:pPr>
      <w:r>
        <w:t>b)</w:t>
      </w:r>
      <w:r w:rsidR="00F815BE">
        <w:t xml:space="preserve"> Na podstawie ankiety</w:t>
      </w:r>
      <w:r>
        <w:t xml:space="preserve"> </w:t>
      </w:r>
      <w:r w:rsidR="00F956A2" w:rsidRPr="005E2C76">
        <w:t>sporządza coroczny raport o stanie realizacji standardów, wskazując obszary, które wymagają poprawy lub dostosowania.</w:t>
      </w:r>
      <w:r w:rsidR="00F956A2" w:rsidRPr="005E2C76">
        <w:br/>
        <w:t xml:space="preserve">b) Raporty są przedstawiane </w:t>
      </w:r>
      <w:r w:rsidR="00387F6A">
        <w:t>d</w:t>
      </w:r>
      <w:r w:rsidR="00F956A2" w:rsidRPr="005E2C76">
        <w:t>yrektorowi, który na ich podstawie podejmuje decyzje o dalszych działaniach w placówce.</w:t>
      </w:r>
      <w:r w:rsidR="00F956A2" w:rsidRPr="005E2C76">
        <w:br/>
      </w:r>
    </w:p>
    <w:p w14:paraId="1C4A465E" w14:textId="431EF761" w:rsid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 xml:space="preserve">ROZDZIAŁ </w:t>
      </w:r>
      <w:r w:rsidR="00693849">
        <w:rPr>
          <w:b/>
          <w:bCs/>
        </w:rPr>
        <w:t>9</w:t>
      </w:r>
      <w:r w:rsidRPr="00F956A2">
        <w:rPr>
          <w:b/>
          <w:bCs/>
        </w:rPr>
        <w:br/>
        <w:t>UDOSTĘPNIANIE DOKUMENTU STANDARDÓW</w:t>
      </w:r>
      <w:r w:rsidR="001042B6">
        <w:rPr>
          <w:b/>
          <w:bCs/>
        </w:rPr>
        <w:t xml:space="preserve"> RODZICOM, DZIECIOM I PERSONELOWI</w:t>
      </w:r>
    </w:p>
    <w:p w14:paraId="1862040A" w14:textId="77777777" w:rsidR="001042B6" w:rsidRDefault="001042B6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8253A81" w14:textId="30C4ED18" w:rsidR="001042B6" w:rsidRPr="00824E07" w:rsidRDefault="001042B6" w:rsidP="001042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24E07">
        <w:rPr>
          <w:rFonts w:ascii="Calibri" w:hAnsi="Calibri" w:cs="Calibri"/>
          <w:b/>
          <w:bCs/>
          <w:color w:val="000000"/>
        </w:rPr>
        <w:t xml:space="preserve">1. </w:t>
      </w:r>
      <w:r w:rsidR="00F815BE" w:rsidRPr="00824E07">
        <w:rPr>
          <w:rFonts w:ascii="Calibri" w:hAnsi="Calibri" w:cs="Calibri"/>
          <w:b/>
          <w:bCs/>
          <w:color w:val="000000"/>
        </w:rPr>
        <w:t>Udostępnianie dzieciom</w:t>
      </w:r>
    </w:p>
    <w:p w14:paraId="03ECC8BD" w14:textId="00F13352" w:rsidR="001042B6" w:rsidRPr="002968A2" w:rsidRDefault="00F815BE" w:rsidP="001042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</w:t>
      </w:r>
      <w:r w:rsidR="001042B6" w:rsidRPr="002968A2">
        <w:rPr>
          <w:rFonts w:ascii="Calibri" w:hAnsi="Calibri" w:cs="Calibri"/>
          <w:color w:val="000000"/>
        </w:rPr>
        <w:t>Wychowawcy oddziałów</w:t>
      </w:r>
      <w:r>
        <w:rPr>
          <w:rFonts w:ascii="Calibri" w:hAnsi="Calibri" w:cs="Calibri"/>
          <w:color w:val="000000"/>
        </w:rPr>
        <w:t xml:space="preserve"> p</w:t>
      </w:r>
      <w:r w:rsidR="001042B6" w:rsidRPr="002968A2">
        <w:rPr>
          <w:rFonts w:ascii="Calibri" w:hAnsi="Calibri" w:cs="Calibri"/>
          <w:color w:val="000000"/>
        </w:rPr>
        <w:t>rzedstawiają dzieciom główne założenia procedury w sposób dostosowany do ich wieku.</w:t>
      </w:r>
    </w:p>
    <w:p w14:paraId="58C11818" w14:textId="4203EFF5" w:rsidR="00824E07" w:rsidRDefault="00824E07" w:rsidP="001042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b) wspólnie z dziećmi opracowują Standardy dla dzieci i zawieszają je w swoich salach przedszkolnych</w:t>
      </w:r>
      <w:r w:rsidR="00EE6E31">
        <w:rPr>
          <w:rFonts w:ascii="Calibri" w:hAnsi="Calibri" w:cs="Calibri"/>
          <w:color w:val="000000"/>
        </w:rPr>
        <w:t>.</w:t>
      </w:r>
    </w:p>
    <w:p w14:paraId="2DDDB03C" w14:textId="365E7755" w:rsidR="001042B6" w:rsidRPr="002968A2" w:rsidRDefault="00824E07" w:rsidP="001042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omawiają  i u</w:t>
      </w:r>
      <w:r w:rsidR="001042B6" w:rsidRPr="002968A2">
        <w:rPr>
          <w:rFonts w:ascii="Calibri" w:hAnsi="Calibri" w:cs="Calibri"/>
          <w:color w:val="000000"/>
        </w:rPr>
        <w:t xml:space="preserve">trwalają zasady 2 razy w roku szkolnym </w:t>
      </w:r>
      <w:r>
        <w:rPr>
          <w:rFonts w:ascii="Calibri" w:hAnsi="Calibri" w:cs="Calibri"/>
          <w:color w:val="000000"/>
        </w:rPr>
        <w:t xml:space="preserve">w wybranym </w:t>
      </w:r>
      <w:r w:rsidR="00EE6E31">
        <w:rPr>
          <w:rFonts w:ascii="Calibri" w:hAnsi="Calibri" w:cs="Calibri"/>
          <w:color w:val="000000"/>
        </w:rPr>
        <w:t>przez siebie</w:t>
      </w:r>
      <w:r>
        <w:rPr>
          <w:rFonts w:ascii="Calibri" w:hAnsi="Calibri" w:cs="Calibri"/>
          <w:color w:val="000000"/>
        </w:rPr>
        <w:t xml:space="preserve"> terminie</w:t>
      </w:r>
      <w:r w:rsidR="001042B6" w:rsidRPr="002968A2">
        <w:rPr>
          <w:rFonts w:ascii="Calibri" w:hAnsi="Calibri" w:cs="Calibri"/>
          <w:color w:val="000000"/>
        </w:rPr>
        <w:t>.</w:t>
      </w:r>
    </w:p>
    <w:p w14:paraId="295C7F08" w14:textId="77777777" w:rsidR="00387F6A" w:rsidRPr="00F956A2" w:rsidRDefault="00387F6A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87A463C" w14:textId="0C4339AD" w:rsidR="00F956A2" w:rsidRDefault="00F815BE" w:rsidP="00F956A2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2</w:t>
      </w:r>
      <w:r w:rsidR="00F956A2" w:rsidRPr="00F956A2">
        <w:rPr>
          <w:b/>
          <w:bCs/>
        </w:rPr>
        <w:t>. Udostępnienie rodzicom i pracownikom</w:t>
      </w:r>
      <w:r w:rsidR="00F956A2" w:rsidRPr="00F956A2">
        <w:rPr>
          <w:b/>
          <w:bCs/>
        </w:rPr>
        <w:br/>
      </w:r>
      <w:r w:rsidR="00F956A2" w:rsidRPr="00F815BE">
        <w:t xml:space="preserve">a) Standardy </w:t>
      </w:r>
      <w:r w:rsidR="00EE6E31">
        <w:t>O</w:t>
      </w:r>
      <w:r w:rsidR="00F956A2" w:rsidRPr="00F815BE">
        <w:t xml:space="preserve">chrony </w:t>
      </w:r>
      <w:r w:rsidR="00EE6E31">
        <w:t>M</w:t>
      </w:r>
      <w:r w:rsidR="00F956A2" w:rsidRPr="00F815BE">
        <w:t xml:space="preserve">ałoletnich </w:t>
      </w:r>
      <w:r w:rsidR="00EE6E31">
        <w:t>są</w:t>
      </w:r>
      <w:r w:rsidR="00F956A2" w:rsidRPr="00F815BE">
        <w:t xml:space="preserve"> udostępniane rodzicom dzieci oraz pracownikom placówki w formie elektronicznej (e-mail, strona internetowa) oraz papierowej (</w:t>
      </w:r>
      <w:r>
        <w:t>biuro,</w:t>
      </w:r>
      <w:r w:rsidR="00F956A2" w:rsidRPr="00F815BE">
        <w:t xml:space="preserve"> tablic</w:t>
      </w:r>
      <w:r>
        <w:t>a</w:t>
      </w:r>
      <w:r w:rsidR="00F956A2" w:rsidRPr="00F815BE">
        <w:t xml:space="preserve"> ogłoszeń).</w:t>
      </w:r>
      <w:r w:rsidR="00F956A2" w:rsidRPr="00F815BE">
        <w:br/>
        <w:t xml:space="preserve">b) Pracownicy oraz rodzice </w:t>
      </w:r>
      <w:r w:rsidR="00EE6E31">
        <w:t>są</w:t>
      </w:r>
      <w:r w:rsidR="00F956A2" w:rsidRPr="00F815BE">
        <w:t xml:space="preserve"> zobowiązani do zapoznania się z dokumentem, a po zapoznaniu się – do podpisania oświadczenia o znajomości Standardów.</w:t>
      </w:r>
    </w:p>
    <w:p w14:paraId="05391DFC" w14:textId="77777777" w:rsidR="00F815BE" w:rsidRDefault="00F815BE" w:rsidP="00F956A2">
      <w:pPr>
        <w:autoSpaceDE w:val="0"/>
        <w:autoSpaceDN w:val="0"/>
        <w:adjustRightInd w:val="0"/>
        <w:spacing w:after="0" w:line="240" w:lineRule="auto"/>
      </w:pPr>
    </w:p>
    <w:p w14:paraId="612E1946" w14:textId="734A8CF3" w:rsidR="00F815BE" w:rsidRDefault="00F815BE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F956A2" w:rsidRPr="00F956A2">
        <w:rPr>
          <w:b/>
          <w:bCs/>
        </w:rPr>
        <w:t>. Wejście w życie dokumentu</w:t>
      </w:r>
    </w:p>
    <w:p w14:paraId="35E54D94" w14:textId="31425E97" w:rsidR="00F956A2" w:rsidRPr="00F815BE" w:rsidRDefault="00F956A2" w:rsidP="00F956A2">
      <w:pPr>
        <w:autoSpaceDE w:val="0"/>
        <w:autoSpaceDN w:val="0"/>
        <w:adjustRightInd w:val="0"/>
        <w:spacing w:after="0" w:line="240" w:lineRule="auto"/>
      </w:pPr>
      <w:r w:rsidRPr="00F815BE">
        <w:t>Niniejsze Standardy wchodzą w życie 15 lutego 2024 roku i obowiązują wszystkich pracowników oraz rodziców dzieci uczęszczających do placówki.</w:t>
      </w:r>
      <w:r w:rsidRPr="00F815BE">
        <w:br/>
      </w:r>
    </w:p>
    <w:p w14:paraId="38DE022E" w14:textId="0CB9C0BF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8066944" w14:textId="77777777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ZAŁĄCZNIKI:</w:t>
      </w:r>
    </w:p>
    <w:p w14:paraId="69012546" w14:textId="77777777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1. Załącznik nr 1 – Oświadczenie o zapoznaniu się ze Standardami Ochrony Małoletnich.</w:t>
      </w:r>
    </w:p>
    <w:p w14:paraId="6BFFEAE2" w14:textId="77777777" w:rsidR="00F956A2" w:rsidRPr="00F956A2" w:rsidRDefault="00F956A2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956A2">
        <w:rPr>
          <w:b/>
          <w:bCs/>
        </w:rPr>
        <w:t>2. Załącznik nr 2 – Wzór oświadczenia o niekaralności.</w:t>
      </w:r>
    </w:p>
    <w:p w14:paraId="50B58DE3" w14:textId="5F4F55EC" w:rsidR="00F956A2" w:rsidRPr="00F956A2" w:rsidRDefault="00C05657" w:rsidP="00F956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3. Załącznik nr 3 – Karta Interwencji</w:t>
      </w:r>
      <w:r w:rsidR="00F956A2" w:rsidRPr="00F956A2">
        <w:rPr>
          <w:b/>
          <w:bCs/>
        </w:rPr>
        <w:br/>
      </w:r>
      <w:r>
        <w:rPr>
          <w:b/>
          <w:bCs/>
        </w:rPr>
        <w:t xml:space="preserve">4. Załącznik nr 4 - </w:t>
      </w:r>
      <w:r w:rsidRPr="00384B8E">
        <w:rPr>
          <w:b/>
          <w:bCs/>
        </w:rPr>
        <w:t>M</w:t>
      </w:r>
      <w:r>
        <w:rPr>
          <w:b/>
          <w:bCs/>
        </w:rPr>
        <w:t>onitoring</w:t>
      </w:r>
      <w:r w:rsidRPr="00384B8E">
        <w:rPr>
          <w:b/>
          <w:bCs/>
        </w:rPr>
        <w:t xml:space="preserve"> S</w:t>
      </w:r>
      <w:r>
        <w:rPr>
          <w:b/>
          <w:bCs/>
        </w:rPr>
        <w:t>tandardów</w:t>
      </w:r>
      <w:r w:rsidRPr="00384B8E">
        <w:rPr>
          <w:b/>
          <w:bCs/>
        </w:rPr>
        <w:t xml:space="preserve"> – A</w:t>
      </w:r>
      <w:r>
        <w:rPr>
          <w:b/>
          <w:bCs/>
        </w:rPr>
        <w:t>nkieta dla pracowników</w:t>
      </w:r>
      <w:r>
        <w:rPr>
          <w:b/>
          <w:bCs/>
        </w:rPr>
        <w:br/>
      </w:r>
    </w:p>
    <w:p w14:paraId="1800518E" w14:textId="715D2DD5" w:rsidR="00DD3004" w:rsidRPr="00DD3004" w:rsidRDefault="00DD3004" w:rsidP="00DD3004">
      <w:pPr>
        <w:pStyle w:val="Default"/>
      </w:pPr>
    </w:p>
    <w:p w14:paraId="679473CC" w14:textId="77777777" w:rsidR="008151D2" w:rsidRDefault="008151D2" w:rsidP="00DD3004">
      <w:pPr>
        <w:pStyle w:val="Default"/>
        <w:rPr>
          <w:b/>
          <w:bCs/>
        </w:rPr>
      </w:pPr>
    </w:p>
    <w:p w14:paraId="040FF834" w14:textId="735FDF52" w:rsidR="00D9072F" w:rsidRPr="006904C4" w:rsidRDefault="00A50644" w:rsidP="00D9072F">
      <w:pPr>
        <w:pStyle w:val="Default"/>
      </w:pPr>
      <w:r w:rsidRPr="006904C4">
        <w:rPr>
          <w:b/>
          <w:bCs/>
          <w:sz w:val="22"/>
          <w:szCs w:val="22"/>
        </w:rPr>
        <w:t xml:space="preserve">                                      </w:t>
      </w:r>
      <w:r w:rsidR="00781819" w:rsidRPr="006904C4">
        <w:rPr>
          <w:b/>
          <w:bCs/>
          <w:sz w:val="22"/>
          <w:szCs w:val="22"/>
        </w:rPr>
        <w:t xml:space="preserve">                        </w:t>
      </w:r>
      <w:r w:rsidRPr="006904C4">
        <w:rPr>
          <w:b/>
          <w:bCs/>
          <w:sz w:val="22"/>
          <w:szCs w:val="22"/>
        </w:rPr>
        <w:t xml:space="preserve">        </w:t>
      </w:r>
      <w:r w:rsidR="00D26D83" w:rsidRPr="006904C4">
        <w:rPr>
          <w:b/>
          <w:bCs/>
          <w:sz w:val="22"/>
          <w:szCs w:val="22"/>
        </w:rPr>
        <w:br/>
      </w:r>
      <w:r w:rsidR="00D26D83" w:rsidRPr="006904C4">
        <w:rPr>
          <w:b/>
          <w:bCs/>
          <w:sz w:val="22"/>
          <w:szCs w:val="22"/>
        </w:rPr>
        <w:br/>
      </w:r>
    </w:p>
    <w:p w14:paraId="3CFB2863" w14:textId="77777777" w:rsidR="002968A2" w:rsidRPr="002968A2" w:rsidRDefault="002968A2" w:rsidP="0029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E4ED4" w14:textId="5505DFE2" w:rsidR="002968A2" w:rsidRPr="002968A2" w:rsidRDefault="002968A2" w:rsidP="0029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968A2">
        <w:rPr>
          <w:rFonts w:ascii="Calibri" w:hAnsi="Calibri" w:cs="Calibri"/>
          <w:color w:val="000000"/>
        </w:rPr>
        <w:br/>
      </w:r>
      <w:r w:rsidRPr="002968A2">
        <w:rPr>
          <w:rFonts w:ascii="Calibri" w:hAnsi="Calibri" w:cs="Calibri"/>
          <w:color w:val="000000"/>
        </w:rPr>
        <w:br/>
      </w:r>
    </w:p>
    <w:p w14:paraId="2AAD8D6B" w14:textId="77777777" w:rsidR="00F23CE7" w:rsidRDefault="00F23CE7" w:rsidP="0029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4722816" w14:textId="77777777" w:rsidR="00F23CE7" w:rsidRDefault="00F23CE7" w:rsidP="0029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90DEB70" w14:textId="77777777" w:rsidR="0032034E" w:rsidRDefault="0032034E" w:rsidP="0032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F7AAAF4" w14:textId="77777777" w:rsidR="0032034E" w:rsidRDefault="0032034E" w:rsidP="0032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904C4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</w:t>
      </w:r>
    </w:p>
    <w:p w14:paraId="67184EE2" w14:textId="77777777" w:rsidR="00596059" w:rsidRPr="00634882" w:rsidRDefault="00596059" w:rsidP="006348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8F1EC6" w14:textId="0197FBD2" w:rsidR="00DE7B72" w:rsidRPr="00680830" w:rsidRDefault="003867B4" w:rsidP="00680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br/>
      </w:r>
    </w:p>
    <w:p w14:paraId="043C0BA7" w14:textId="4E5A05CB" w:rsidR="00DE7B72" w:rsidRDefault="00781819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904C4">
        <w:rPr>
          <w:rFonts w:ascii="Calibri" w:hAnsi="Calibri" w:cs="Calibri"/>
          <w:color w:val="000000"/>
        </w:rPr>
        <w:br/>
      </w:r>
      <w:r w:rsidR="00801C41">
        <w:rPr>
          <w:rFonts w:ascii="Calibri" w:hAnsi="Calibri" w:cs="Calibri"/>
          <w:b/>
          <w:bCs/>
          <w:color w:val="000000"/>
        </w:rPr>
        <w:t xml:space="preserve">  </w:t>
      </w:r>
    </w:p>
    <w:p w14:paraId="1A1999F2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C27A3CB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98234A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252E917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E6DF9FF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870E215" w14:textId="77777777" w:rsidR="00801C41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993B0AE" w14:textId="77777777" w:rsidR="00801C41" w:rsidRPr="003867B4" w:rsidRDefault="00801C41" w:rsidP="008151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7E79A5F" w14:textId="203C1608" w:rsidR="00824E07" w:rsidRPr="006904C4" w:rsidRDefault="00824E07" w:rsidP="00824E07">
      <w:pPr>
        <w:pStyle w:val="Default"/>
        <w:rPr>
          <w:b/>
          <w:bCs/>
          <w:sz w:val="22"/>
          <w:szCs w:val="22"/>
        </w:rPr>
      </w:pPr>
    </w:p>
    <w:p w14:paraId="1EF812EA" w14:textId="5BFEB81E" w:rsidR="00B74BED" w:rsidRPr="007B1A87" w:rsidRDefault="00FB246F" w:rsidP="007B1A87">
      <w:pPr>
        <w:autoSpaceDE w:val="0"/>
        <w:autoSpaceDN w:val="0"/>
        <w:adjustRightInd w:val="0"/>
        <w:spacing w:after="219" w:line="24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 w:rsidR="007B1A87">
        <w:rPr>
          <w:rFonts w:ascii="Calibri" w:hAnsi="Calibri" w:cs="Calibri"/>
          <w:color w:val="000000"/>
        </w:rPr>
        <w:br/>
        <w:t xml:space="preserve">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 w:rsidR="007B1A87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</w:t>
      </w:r>
      <w:r w:rsidR="007B1A87">
        <w:rPr>
          <w:rFonts w:ascii="Calibri" w:hAnsi="Calibri" w:cs="Calibri"/>
          <w:color w:val="000000"/>
        </w:rPr>
        <w:t xml:space="preserve">         </w:t>
      </w:r>
      <w:r w:rsidR="00613691">
        <w:t xml:space="preserve"> </w:t>
      </w:r>
      <w:r w:rsidR="007B1A87">
        <w:t xml:space="preserve">ZAŁĄCZNIK NR 1 </w:t>
      </w:r>
      <w:r w:rsidR="00886455">
        <w:br/>
      </w:r>
      <w:r w:rsidR="00B74BED">
        <w:t xml:space="preserve">                                                                                    </w:t>
      </w:r>
      <w:r w:rsidR="00B74BED">
        <w:br/>
      </w:r>
      <w:r w:rsidR="00B74BED">
        <w:br/>
      </w:r>
      <w:r w:rsidR="00886455">
        <w:t xml:space="preserve">                                                                                             </w:t>
      </w:r>
      <w:r w:rsidR="00B74BED" w:rsidRPr="00B74BED">
        <w:t>.........................................................................</w:t>
      </w:r>
    </w:p>
    <w:p w14:paraId="2DFA4E43" w14:textId="77777777" w:rsidR="00B74BED" w:rsidRPr="00B74BED" w:rsidRDefault="00886455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</w:t>
      </w:r>
      <w:r w:rsidR="00B74BED" w:rsidRPr="00B74BED">
        <w:rPr>
          <w:rFonts w:ascii="Calibri" w:hAnsi="Calibri" w:cs="Calibri"/>
          <w:color w:val="000000"/>
        </w:rPr>
        <w:t>miejscowość, data</w:t>
      </w:r>
      <w:r w:rsidR="00B74BED">
        <w:rPr>
          <w:rFonts w:ascii="Calibri" w:hAnsi="Calibri" w:cs="Calibri"/>
          <w:color w:val="000000"/>
        </w:rPr>
        <w:br/>
      </w:r>
      <w:r w:rsidR="00B74BED">
        <w:rPr>
          <w:rFonts w:ascii="Calibri" w:hAnsi="Calibri" w:cs="Calibri"/>
          <w:color w:val="000000"/>
        </w:rPr>
        <w:br/>
      </w:r>
      <w:r w:rsidR="00B74BED">
        <w:rPr>
          <w:rFonts w:ascii="Calibri" w:hAnsi="Calibri" w:cs="Calibri"/>
          <w:color w:val="000000"/>
        </w:rPr>
        <w:br/>
      </w:r>
    </w:p>
    <w:p w14:paraId="76991D1B" w14:textId="77777777" w:rsidR="00B74BED" w:rsidRPr="00B74BED" w:rsidRDefault="00B74BED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B74BED">
        <w:rPr>
          <w:rFonts w:ascii="Calibri" w:hAnsi="Calibri" w:cs="Calibri"/>
          <w:b/>
          <w:bCs/>
          <w:color w:val="000000"/>
        </w:rPr>
        <w:t xml:space="preserve">OŚWIADCZENIE O ZNAJOMOŚCI I PRZESTRZEGANIU ZASAD ZAWARTYCH </w:t>
      </w:r>
      <w:r>
        <w:rPr>
          <w:rFonts w:ascii="Calibri" w:hAnsi="Calibri" w:cs="Calibri"/>
          <w:b/>
          <w:bCs/>
          <w:color w:val="000000"/>
        </w:rPr>
        <w:br/>
      </w:r>
      <w:r w:rsidRPr="00B74BED">
        <w:rPr>
          <w:rFonts w:ascii="Calibri" w:hAnsi="Calibri" w:cs="Calibri"/>
          <w:b/>
          <w:bCs/>
          <w:color w:val="000000"/>
        </w:rPr>
        <w:t>W STANDARDACH OCHRONY MAŁOLETNICH</w:t>
      </w:r>
    </w:p>
    <w:p w14:paraId="6AFE7A8F" w14:textId="77777777" w:rsidR="00B74BED" w:rsidRPr="00B74BED" w:rsidRDefault="00B74BED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 NIEPUBLICZNYM PRZEDSZKOLU HORYZONCIK SP</w:t>
      </w:r>
      <w:r w:rsidR="00886455">
        <w:rPr>
          <w:rFonts w:ascii="Calibri" w:hAnsi="Calibri" w:cs="Calibri"/>
          <w:b/>
          <w:bCs/>
          <w:color w:val="000000"/>
        </w:rPr>
        <w:t>. Z O.O.</w:t>
      </w:r>
      <w:r w:rsidR="00886455">
        <w:rPr>
          <w:rFonts w:ascii="Calibri" w:hAnsi="Calibri" w:cs="Calibri"/>
          <w:b/>
          <w:bCs/>
          <w:color w:val="000000"/>
        </w:rPr>
        <w:br/>
      </w:r>
      <w:r w:rsidR="00886455">
        <w:rPr>
          <w:rFonts w:ascii="Calibri" w:hAnsi="Calibri" w:cs="Calibri"/>
          <w:b/>
          <w:bCs/>
          <w:color w:val="000000"/>
        </w:rPr>
        <w:br/>
      </w:r>
    </w:p>
    <w:p w14:paraId="3FB0B390" w14:textId="77777777" w:rsidR="00B74BED" w:rsidRDefault="00B74BED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B74BED">
        <w:rPr>
          <w:rFonts w:ascii="Calibri" w:hAnsi="Calibri" w:cs="Calibri"/>
          <w:color w:val="000000"/>
        </w:rPr>
        <w:t>Ja, .....................................................................................................................................................</w:t>
      </w:r>
    </w:p>
    <w:p w14:paraId="78E57FA3" w14:textId="77777777" w:rsidR="00886455" w:rsidRPr="00B74BED" w:rsidRDefault="00886455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75E98BD" w14:textId="77777777" w:rsidR="00B74BED" w:rsidRPr="00B74BED" w:rsidRDefault="00B74BED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B74BED">
        <w:rPr>
          <w:rFonts w:ascii="Calibri" w:hAnsi="Calibri" w:cs="Calibri"/>
          <w:color w:val="000000"/>
        </w:rPr>
        <w:t xml:space="preserve">oświadczam, że zapoznałam/em się ze Standardami Ochrony Małoletnich stosowanymi </w:t>
      </w:r>
      <w:r w:rsidR="00886455">
        <w:rPr>
          <w:rFonts w:ascii="Calibri" w:hAnsi="Calibri" w:cs="Calibri"/>
          <w:color w:val="000000"/>
        </w:rPr>
        <w:br/>
      </w:r>
      <w:r w:rsidR="00886455">
        <w:rPr>
          <w:rFonts w:ascii="Calibri" w:hAnsi="Calibri" w:cs="Calibri"/>
          <w:color w:val="000000"/>
        </w:rPr>
        <w:br/>
        <w:t xml:space="preserve">w Przedszkolu Niepublicznym Horyzoncik Sp. z o.o. </w:t>
      </w:r>
      <w:r w:rsidRPr="00B74BED">
        <w:rPr>
          <w:rFonts w:ascii="Calibri" w:hAnsi="Calibri" w:cs="Calibri"/>
          <w:color w:val="000000"/>
        </w:rPr>
        <w:t>oraz deklaruję, że będę ich przestrzegać.</w:t>
      </w:r>
      <w:r w:rsidR="00886455">
        <w:rPr>
          <w:rFonts w:ascii="Calibri" w:hAnsi="Calibri" w:cs="Calibri"/>
          <w:color w:val="000000"/>
        </w:rPr>
        <w:br/>
      </w:r>
      <w:r w:rsidR="00886455">
        <w:rPr>
          <w:rFonts w:ascii="Calibri" w:hAnsi="Calibri" w:cs="Calibri"/>
          <w:color w:val="000000"/>
        </w:rPr>
        <w:br/>
      </w:r>
      <w:r w:rsidR="00886455">
        <w:rPr>
          <w:rFonts w:ascii="Calibri" w:hAnsi="Calibri" w:cs="Calibri"/>
          <w:color w:val="000000"/>
        </w:rPr>
        <w:br/>
      </w:r>
      <w:r w:rsidR="00B50C3B">
        <w:rPr>
          <w:rFonts w:ascii="Calibri" w:hAnsi="Calibri" w:cs="Calibri"/>
          <w:color w:val="000000"/>
        </w:rPr>
        <w:br/>
      </w:r>
      <w:r w:rsidR="00B50C3B">
        <w:rPr>
          <w:rFonts w:ascii="Calibri" w:hAnsi="Calibri" w:cs="Calibri"/>
          <w:color w:val="000000"/>
        </w:rPr>
        <w:br/>
      </w:r>
      <w:r w:rsidR="00B50C3B">
        <w:rPr>
          <w:rFonts w:ascii="Calibri" w:hAnsi="Calibri" w:cs="Calibri"/>
          <w:color w:val="000000"/>
        </w:rPr>
        <w:br/>
        <w:t xml:space="preserve">  </w:t>
      </w:r>
      <w:r w:rsidR="00886455">
        <w:rPr>
          <w:rFonts w:ascii="Calibri" w:hAnsi="Calibri" w:cs="Calibri"/>
          <w:color w:val="000000"/>
        </w:rPr>
        <w:br/>
      </w:r>
    </w:p>
    <w:p w14:paraId="23163C57" w14:textId="77777777" w:rsidR="00B74BED" w:rsidRPr="00B74BED" w:rsidRDefault="00866911" w:rsidP="00B74B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</w:t>
      </w:r>
      <w:r w:rsidR="00B74BED" w:rsidRPr="00B74BED">
        <w:rPr>
          <w:rFonts w:ascii="Calibri" w:hAnsi="Calibri" w:cs="Calibri"/>
          <w:color w:val="000000"/>
        </w:rPr>
        <w:t>..........................................................................</w:t>
      </w:r>
    </w:p>
    <w:p w14:paraId="2715997E" w14:textId="77777777" w:rsidR="003B32AF" w:rsidRPr="003B32AF" w:rsidRDefault="00866911" w:rsidP="003B32AF">
      <w:pPr>
        <w:pStyle w:val="Default"/>
      </w:pPr>
      <w:r>
        <w:t xml:space="preserve">                                                                                          c</w:t>
      </w:r>
      <w:r w:rsidR="00886455">
        <w:t xml:space="preserve">zytelny </w:t>
      </w:r>
      <w:r w:rsidR="00B74BED" w:rsidRPr="00B74BED">
        <w:t>podpis</w:t>
      </w:r>
      <w:r w:rsidR="00886455">
        <w:t xml:space="preserve"> </w:t>
      </w:r>
      <w:r w:rsidR="00B74BED">
        <w:br/>
      </w:r>
      <w:r w:rsidR="00B74BED">
        <w:br/>
      </w:r>
      <w:r w:rsidR="00B74BED">
        <w:br/>
      </w:r>
      <w:r w:rsidR="00B74BED">
        <w:br/>
      </w:r>
      <w:r w:rsidR="00B74BED">
        <w:lastRenderedPageBreak/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3B32AF">
        <w:br/>
      </w:r>
      <w:r w:rsidR="00B50C3B">
        <w:br/>
        <w:t xml:space="preserve">                                                                                                                           </w:t>
      </w:r>
      <w:r w:rsidR="00613691">
        <w:t xml:space="preserve">    </w:t>
      </w:r>
      <w:r w:rsidR="007B1A87">
        <w:br/>
      </w:r>
      <w:r w:rsidR="007B1A87">
        <w:br/>
      </w:r>
      <w:r w:rsidR="007B1A87">
        <w:br/>
      </w:r>
      <w:r w:rsidR="007B1A87">
        <w:br/>
      </w:r>
      <w:r w:rsidR="007B1A87">
        <w:br/>
      </w:r>
      <w:r w:rsidR="007B1A87">
        <w:br/>
        <w:t xml:space="preserve">                                                                                                                             </w:t>
      </w:r>
      <w:r w:rsidR="00613691">
        <w:t xml:space="preserve"> </w:t>
      </w:r>
      <w:r w:rsidR="00B50C3B">
        <w:t>ZAŁĄCZNIK NR  2</w:t>
      </w:r>
      <w:r w:rsidR="003B32AF">
        <w:br/>
      </w:r>
      <w:r w:rsidR="00FB246F">
        <w:br/>
      </w:r>
      <w:r w:rsidR="00B50C3B">
        <w:br/>
      </w:r>
      <w:r w:rsidR="00B74BED">
        <w:br/>
      </w:r>
      <w:r w:rsidR="003B32AF">
        <w:t xml:space="preserve">                                                                                    </w:t>
      </w:r>
      <w:r w:rsidR="003B32AF" w:rsidRPr="003B32AF">
        <w:t xml:space="preserve">......................................................................... </w:t>
      </w:r>
    </w:p>
    <w:p w14:paraId="02AE3FFC" w14:textId="77777777" w:rsidR="003B32AF" w:rsidRPr="003B32AF" w:rsidRDefault="003B32AF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3B32AF">
        <w:rPr>
          <w:rFonts w:ascii="Calibri" w:hAnsi="Calibri" w:cs="Calibri"/>
          <w:color w:val="000000"/>
          <w:sz w:val="24"/>
          <w:szCs w:val="24"/>
        </w:rPr>
        <w:t xml:space="preserve">miejscowość, data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</w:p>
    <w:p w14:paraId="71D9456A" w14:textId="77777777" w:rsidR="003B32AF" w:rsidRPr="003B32AF" w:rsidRDefault="003B32AF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32AF">
        <w:rPr>
          <w:rFonts w:ascii="Calibri" w:hAnsi="Calibri" w:cs="Calibri"/>
          <w:b/>
          <w:bCs/>
          <w:color w:val="000000"/>
        </w:rPr>
        <w:t xml:space="preserve">OŚWIADCZENIE O NIEKARALNOŚCI 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br/>
      </w:r>
    </w:p>
    <w:p w14:paraId="3748ED6B" w14:textId="77777777" w:rsidR="003B32AF" w:rsidRPr="003B32AF" w:rsidRDefault="003B32AF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32AF">
        <w:rPr>
          <w:rFonts w:ascii="Calibri" w:hAnsi="Calibri" w:cs="Calibri"/>
          <w:color w:val="000000"/>
        </w:rPr>
        <w:t xml:space="preserve">Ja, ..................................................................................................................................................... </w:t>
      </w:r>
    </w:p>
    <w:p w14:paraId="03C900A9" w14:textId="77777777" w:rsidR="003B32AF" w:rsidRPr="003B32AF" w:rsidRDefault="003B32AF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32AF">
        <w:rPr>
          <w:rFonts w:ascii="Calibri" w:hAnsi="Calibri" w:cs="Calibri"/>
          <w:color w:val="000000"/>
        </w:rPr>
        <w:t xml:space="preserve">oświadczam, że nie byłam/em skazana/y za przestępstwo przeciwko wolności seksualnej </w:t>
      </w:r>
      <w:r>
        <w:rPr>
          <w:rFonts w:ascii="Calibri" w:hAnsi="Calibri" w:cs="Calibri"/>
          <w:color w:val="000000"/>
        </w:rPr>
        <w:br/>
      </w:r>
      <w:r w:rsidRPr="003B32AF">
        <w:rPr>
          <w:rFonts w:ascii="Calibri" w:hAnsi="Calibri" w:cs="Calibri"/>
          <w:color w:val="000000"/>
        </w:rPr>
        <w:t xml:space="preserve">i obyczajności, i przestępstwa z użyciem przemocy na szkodę małoletniego i nie toczy się przeciwko mnie żadne postępowanie karne ani dyscyplinarne w tym zakresie. </w:t>
      </w:r>
      <w:r>
        <w:rPr>
          <w:rFonts w:ascii="Calibri" w:hAnsi="Calibri" w:cs="Calibri"/>
          <w:color w:val="000000"/>
        </w:rPr>
        <w:br/>
      </w:r>
    </w:p>
    <w:p w14:paraId="512AFE41" w14:textId="77777777" w:rsidR="003B32AF" w:rsidRPr="003B32AF" w:rsidRDefault="003B32AF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32AF">
        <w:rPr>
          <w:rFonts w:ascii="Calibri" w:hAnsi="Calibri" w:cs="Calibri"/>
          <w:color w:val="000000"/>
        </w:rPr>
        <w:t xml:space="preserve">Jestem świadomy/a odpowiedzialności karnej za złożenie fałszywego oświadczenia. </w:t>
      </w:r>
      <w:r>
        <w:rPr>
          <w:rFonts w:ascii="Calibri" w:hAnsi="Calibri" w:cs="Calibri"/>
          <w:color w:val="000000"/>
        </w:rPr>
        <w:br/>
      </w:r>
      <w:r w:rsidRPr="003B32AF">
        <w:rPr>
          <w:rFonts w:ascii="Calibri" w:hAnsi="Calibri" w:cs="Calibri"/>
          <w:color w:val="000000"/>
        </w:rPr>
        <w:t xml:space="preserve">Oświadczenie to zastępuje pouczenie organu o odpowiedzialności karnej za złożenie fałszywego oświadczenia.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7968D98E" w14:textId="77777777" w:rsidR="003B32AF" w:rsidRPr="003B32AF" w:rsidRDefault="005F3265" w:rsidP="003B3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</w:t>
      </w:r>
      <w:r w:rsidR="00866911">
        <w:rPr>
          <w:rFonts w:ascii="Calibri" w:hAnsi="Calibri" w:cs="Calibri"/>
          <w:color w:val="000000"/>
        </w:rPr>
        <w:t xml:space="preserve">                    </w:t>
      </w:r>
      <w:r>
        <w:rPr>
          <w:rFonts w:ascii="Calibri" w:hAnsi="Calibri" w:cs="Calibri"/>
          <w:color w:val="000000"/>
        </w:rPr>
        <w:t xml:space="preserve">  </w:t>
      </w:r>
      <w:r w:rsidR="003B32AF" w:rsidRPr="003B32AF">
        <w:rPr>
          <w:rFonts w:ascii="Calibri" w:hAnsi="Calibri" w:cs="Calibri"/>
          <w:color w:val="000000"/>
        </w:rPr>
        <w:t xml:space="preserve">......................................................................... </w:t>
      </w:r>
    </w:p>
    <w:p w14:paraId="466F038A" w14:textId="77777777" w:rsidR="00C311DF" w:rsidRPr="007E113C" w:rsidRDefault="003B32AF" w:rsidP="00533A5C">
      <w:pPr>
        <w:pStyle w:val="Default"/>
      </w:pPr>
      <w:r>
        <w:t xml:space="preserve">                         </w:t>
      </w:r>
      <w:r w:rsidR="005F3265">
        <w:t xml:space="preserve">                                                                            </w:t>
      </w:r>
      <w:r w:rsidR="00866911">
        <w:t xml:space="preserve">            </w:t>
      </w:r>
      <w:r w:rsidR="005F3265">
        <w:t xml:space="preserve">   </w:t>
      </w:r>
      <w:r>
        <w:t>czytelny p</w:t>
      </w:r>
      <w:r w:rsidRPr="003B32AF">
        <w:t>odpis</w:t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lastRenderedPageBreak/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533A5C">
        <w:br/>
      </w:r>
      <w:r w:rsidR="00C311DF">
        <w:t xml:space="preserve">                                                                                                                            </w:t>
      </w:r>
      <w:r w:rsidR="00B55B55">
        <w:t xml:space="preserve">     </w:t>
      </w:r>
      <w:r w:rsidR="00613691">
        <w:t xml:space="preserve"> </w:t>
      </w:r>
      <w:r w:rsidR="00C311DF">
        <w:t xml:space="preserve">ZAŁĄCZNIK NR 3 </w:t>
      </w:r>
      <w:r w:rsidR="00613691">
        <w:br/>
      </w:r>
      <w:r w:rsidR="00613691" w:rsidRPr="00533A5C">
        <w:rPr>
          <w:b/>
          <w:bCs/>
          <w:sz w:val="23"/>
          <w:szCs w:val="23"/>
        </w:rPr>
        <w:t xml:space="preserve">KARTA INTERWENCJI </w:t>
      </w:r>
      <w:r w:rsidR="00613691">
        <w:rPr>
          <w:b/>
          <w:bCs/>
          <w:sz w:val="23"/>
          <w:szCs w:val="23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2"/>
        <w:gridCol w:w="4223"/>
        <w:gridCol w:w="1607"/>
      </w:tblGrid>
      <w:tr w:rsidR="00613691" w14:paraId="10BD32BE" w14:textId="77777777" w:rsidTr="00613691">
        <w:tc>
          <w:tcPr>
            <w:tcW w:w="3232" w:type="dxa"/>
          </w:tcPr>
          <w:p w14:paraId="2BE78ECA" w14:textId="77777777" w:rsidR="00C311DF" w:rsidRDefault="00C311DF" w:rsidP="00C311DF">
            <w:pPr>
              <w:pStyle w:val="Default"/>
            </w:pPr>
            <w:r>
              <w:t>Imię i Nazwisko ucznia</w:t>
            </w:r>
            <w:r w:rsidR="00613691">
              <w:t xml:space="preserve">, </w:t>
            </w:r>
            <w:r w:rsidR="00613691">
              <w:br/>
              <w:t xml:space="preserve">nazwa grupy: </w:t>
            </w:r>
            <w:r>
              <w:br/>
            </w:r>
          </w:p>
        </w:tc>
        <w:tc>
          <w:tcPr>
            <w:tcW w:w="4223" w:type="dxa"/>
          </w:tcPr>
          <w:p w14:paraId="6D5DA410" w14:textId="77777777" w:rsidR="00C311DF" w:rsidRDefault="00C311DF" w:rsidP="00533A5C">
            <w:pPr>
              <w:pStyle w:val="Default"/>
            </w:pPr>
          </w:p>
        </w:tc>
        <w:tc>
          <w:tcPr>
            <w:tcW w:w="1833" w:type="dxa"/>
          </w:tcPr>
          <w:p w14:paraId="3C6BDAFF" w14:textId="77777777" w:rsidR="00C311DF" w:rsidRDefault="00613691" w:rsidP="00533A5C">
            <w:pPr>
              <w:pStyle w:val="Default"/>
            </w:pPr>
            <w:r>
              <w:t xml:space="preserve">Komentarz </w:t>
            </w:r>
          </w:p>
        </w:tc>
      </w:tr>
      <w:tr w:rsidR="00613691" w14:paraId="7CE5FECF" w14:textId="77777777" w:rsidTr="00613691">
        <w:tc>
          <w:tcPr>
            <w:tcW w:w="3232" w:type="dxa"/>
          </w:tcPr>
          <w:p w14:paraId="45506F27" w14:textId="77777777" w:rsidR="00C311DF" w:rsidRPr="00613691" w:rsidRDefault="00613691" w:rsidP="00533A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Osoba zgłaszająca interwencję, </w:t>
            </w:r>
            <w:r>
              <w:rPr>
                <w:sz w:val="23"/>
                <w:szCs w:val="23"/>
              </w:rPr>
              <w:br/>
              <w:t>data ......................................</w:t>
            </w:r>
          </w:p>
        </w:tc>
        <w:tc>
          <w:tcPr>
            <w:tcW w:w="4223" w:type="dxa"/>
          </w:tcPr>
          <w:p w14:paraId="39C4F3A0" w14:textId="77777777" w:rsidR="00C311DF" w:rsidRDefault="00C311DF" w:rsidP="00533A5C">
            <w:pPr>
              <w:pStyle w:val="Default"/>
            </w:pPr>
          </w:p>
        </w:tc>
        <w:tc>
          <w:tcPr>
            <w:tcW w:w="1833" w:type="dxa"/>
          </w:tcPr>
          <w:p w14:paraId="53C30D67" w14:textId="77777777" w:rsidR="00C311DF" w:rsidRDefault="00C311DF" w:rsidP="00533A5C">
            <w:pPr>
              <w:pStyle w:val="Default"/>
            </w:pPr>
          </w:p>
        </w:tc>
      </w:tr>
      <w:tr w:rsidR="00613691" w14:paraId="30707E69" w14:textId="77777777" w:rsidTr="00613691">
        <w:tc>
          <w:tcPr>
            <w:tcW w:w="3232" w:type="dxa"/>
          </w:tcPr>
          <w:p w14:paraId="1E6D359A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Przyczyna interwencji </w:t>
            </w:r>
            <w:r>
              <w:rPr>
                <w:sz w:val="23"/>
                <w:szCs w:val="23"/>
              </w:rPr>
              <w:br/>
              <w:t>(forma krzywdzenia) :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</w:p>
          <w:p w14:paraId="5EAE05B9" w14:textId="77777777" w:rsidR="00C311DF" w:rsidRDefault="00C311DF" w:rsidP="00533A5C">
            <w:pPr>
              <w:pStyle w:val="Default"/>
            </w:pPr>
          </w:p>
        </w:tc>
        <w:tc>
          <w:tcPr>
            <w:tcW w:w="4223" w:type="dxa"/>
          </w:tcPr>
          <w:p w14:paraId="551E6D90" w14:textId="77777777" w:rsidR="00C311DF" w:rsidRDefault="00C311DF" w:rsidP="00533A5C">
            <w:pPr>
              <w:pStyle w:val="Default"/>
            </w:pPr>
          </w:p>
        </w:tc>
        <w:tc>
          <w:tcPr>
            <w:tcW w:w="1833" w:type="dxa"/>
          </w:tcPr>
          <w:p w14:paraId="0B5E019C" w14:textId="77777777" w:rsidR="00C311DF" w:rsidRDefault="00C311DF" w:rsidP="00533A5C">
            <w:pPr>
              <w:pStyle w:val="Default"/>
            </w:pPr>
          </w:p>
        </w:tc>
      </w:tr>
      <w:tr w:rsidR="00613691" w14:paraId="6514DF9F" w14:textId="77777777" w:rsidTr="00613691">
        <w:tc>
          <w:tcPr>
            <w:tcW w:w="3232" w:type="dxa"/>
          </w:tcPr>
          <w:p w14:paraId="66AE5995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Opis działań podjętych przez personel/pedagoga/psychologa: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 xml:space="preserve"> </w:t>
            </w:r>
          </w:p>
          <w:p w14:paraId="49AFA85B" w14:textId="77777777" w:rsidR="00C311DF" w:rsidRDefault="00C311DF" w:rsidP="00533A5C">
            <w:pPr>
              <w:pStyle w:val="Default"/>
            </w:pPr>
          </w:p>
        </w:tc>
        <w:tc>
          <w:tcPr>
            <w:tcW w:w="4223" w:type="dxa"/>
          </w:tcPr>
          <w:p w14:paraId="72DA953B" w14:textId="77777777" w:rsidR="00C311DF" w:rsidRDefault="00C311DF" w:rsidP="00533A5C">
            <w:pPr>
              <w:pStyle w:val="Default"/>
            </w:pPr>
          </w:p>
        </w:tc>
        <w:tc>
          <w:tcPr>
            <w:tcW w:w="1833" w:type="dxa"/>
          </w:tcPr>
          <w:p w14:paraId="469BE109" w14:textId="77777777" w:rsidR="00C311DF" w:rsidRDefault="00C311DF" w:rsidP="00533A5C">
            <w:pPr>
              <w:pStyle w:val="Default"/>
            </w:pPr>
          </w:p>
        </w:tc>
      </w:tr>
      <w:tr w:rsidR="00613691" w14:paraId="577FB966" w14:textId="77777777" w:rsidTr="00613691">
        <w:tc>
          <w:tcPr>
            <w:tcW w:w="3232" w:type="dxa"/>
          </w:tcPr>
          <w:p w14:paraId="6CD3D04B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Spotkania z opiekunami małoletniego: </w:t>
            </w:r>
          </w:p>
          <w:p w14:paraId="14EABEEA" w14:textId="77777777" w:rsidR="00C311DF" w:rsidRDefault="00613691" w:rsidP="00533A5C">
            <w:pPr>
              <w:pStyle w:val="Default"/>
            </w:pP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4223" w:type="dxa"/>
          </w:tcPr>
          <w:p w14:paraId="0CAADF9E" w14:textId="77777777" w:rsidR="00C311DF" w:rsidRDefault="00C311DF" w:rsidP="00533A5C">
            <w:pPr>
              <w:pStyle w:val="Default"/>
            </w:pPr>
          </w:p>
        </w:tc>
        <w:tc>
          <w:tcPr>
            <w:tcW w:w="1833" w:type="dxa"/>
          </w:tcPr>
          <w:p w14:paraId="12516440" w14:textId="77777777" w:rsidR="00C311DF" w:rsidRDefault="00C311DF" w:rsidP="00533A5C">
            <w:pPr>
              <w:pStyle w:val="Default"/>
            </w:pPr>
          </w:p>
        </w:tc>
      </w:tr>
      <w:tr w:rsidR="00613691" w14:paraId="72301149" w14:textId="77777777" w:rsidTr="00613691">
        <w:tc>
          <w:tcPr>
            <w:tcW w:w="3232" w:type="dxa"/>
          </w:tcPr>
          <w:p w14:paraId="59F86933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 podjętej interwencji </w:t>
            </w:r>
          </w:p>
          <w:p w14:paraId="29E8BFFE" w14:textId="77777777" w:rsidR="00C311DF" w:rsidRDefault="00C311DF" w:rsidP="00533A5C">
            <w:pPr>
              <w:pStyle w:val="Default"/>
            </w:pPr>
          </w:p>
        </w:tc>
        <w:tc>
          <w:tcPr>
            <w:tcW w:w="4223" w:type="dxa"/>
          </w:tcPr>
          <w:p w14:paraId="611A2D6B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Zawiadomienie policji </w:t>
            </w:r>
          </w:p>
          <w:p w14:paraId="444D39E9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Zawiadomienie o podejrzeniu przestępstwa Wniosek o wgląd w sytuację rodziny </w:t>
            </w:r>
          </w:p>
          <w:p w14:paraId="61B389E4" w14:textId="77777777" w:rsidR="00C311DF" w:rsidRDefault="00613691" w:rsidP="00613691">
            <w:pPr>
              <w:pStyle w:val="Default"/>
            </w:pPr>
            <w:r>
              <w:rPr>
                <w:sz w:val="23"/>
                <w:szCs w:val="23"/>
              </w:rPr>
              <w:t xml:space="preserve">Inny rodzaj interwencji. Jaki? </w:t>
            </w:r>
            <w:r>
              <w:rPr>
                <w:sz w:val="23"/>
                <w:szCs w:val="23"/>
              </w:rPr>
              <w:br/>
              <w:t>.....................................................................</w:t>
            </w:r>
            <w:r>
              <w:rPr>
                <w:sz w:val="23"/>
                <w:szCs w:val="23"/>
              </w:rPr>
              <w:br/>
              <w:t>....................................................................</w:t>
            </w:r>
          </w:p>
        </w:tc>
        <w:tc>
          <w:tcPr>
            <w:tcW w:w="1833" w:type="dxa"/>
          </w:tcPr>
          <w:p w14:paraId="3FBDDF66" w14:textId="77777777" w:rsidR="00C311DF" w:rsidRDefault="00C311DF" w:rsidP="00533A5C">
            <w:pPr>
              <w:pStyle w:val="Default"/>
            </w:pPr>
          </w:p>
        </w:tc>
      </w:tr>
      <w:tr w:rsidR="00613691" w14:paraId="13DBA6F1" w14:textId="77777777" w:rsidTr="00613691">
        <w:tc>
          <w:tcPr>
            <w:tcW w:w="3232" w:type="dxa"/>
          </w:tcPr>
          <w:p w14:paraId="3914176E" w14:textId="77777777" w:rsidR="00613691" w:rsidRPr="00613691" w:rsidRDefault="00613691" w:rsidP="0061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36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Dane dotyczące interwencji (nazwa organu, do którego </w:t>
            </w:r>
          </w:p>
          <w:p w14:paraId="52D39ED1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 w:rsidRPr="00613691">
              <w:rPr>
                <w:rFonts w:ascii="Times New Roman" w:hAnsi="Times New Roman" w:cs="Times New Roman"/>
                <w:sz w:val="23"/>
                <w:szCs w:val="23"/>
              </w:rPr>
              <w:t>zgłoszono interwencję) i data interwencji</w:t>
            </w:r>
          </w:p>
        </w:tc>
        <w:tc>
          <w:tcPr>
            <w:tcW w:w="4223" w:type="dxa"/>
          </w:tcPr>
          <w:p w14:paraId="1B80992F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3" w:type="dxa"/>
          </w:tcPr>
          <w:p w14:paraId="2F817113" w14:textId="77777777" w:rsidR="00613691" w:rsidRDefault="00613691" w:rsidP="00533A5C">
            <w:pPr>
              <w:pStyle w:val="Default"/>
            </w:pPr>
          </w:p>
        </w:tc>
      </w:tr>
      <w:tr w:rsidR="00613691" w14:paraId="721451A6" w14:textId="77777777" w:rsidTr="00613691">
        <w:tc>
          <w:tcPr>
            <w:tcW w:w="3232" w:type="dxa"/>
          </w:tcPr>
          <w:p w14:paraId="6CA03880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Wyniki interwencji: działania organów sprawiedliwości, </w:t>
            </w:r>
          </w:p>
          <w:p w14:paraId="59A4753E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działania szkoły, działania rodziców </w:t>
            </w:r>
          </w:p>
        </w:tc>
        <w:tc>
          <w:tcPr>
            <w:tcW w:w="4223" w:type="dxa"/>
          </w:tcPr>
          <w:p w14:paraId="1532B759" w14:textId="77777777" w:rsidR="00613691" w:rsidRDefault="00613691" w:rsidP="006136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3" w:type="dxa"/>
          </w:tcPr>
          <w:p w14:paraId="55B0936B" w14:textId="77777777" w:rsidR="00613691" w:rsidRDefault="00613691" w:rsidP="00533A5C">
            <w:pPr>
              <w:pStyle w:val="Default"/>
            </w:pPr>
          </w:p>
        </w:tc>
      </w:tr>
    </w:tbl>
    <w:p w14:paraId="108D4F15" w14:textId="77777777" w:rsidR="00A42096" w:rsidRDefault="00384B8E" w:rsidP="00533A5C">
      <w:pPr>
        <w:pStyle w:val="Default"/>
      </w:pPr>
      <w:r>
        <w:t xml:space="preserve">                                                                                                                                        </w:t>
      </w:r>
      <w:r w:rsidR="00B55B55">
        <w:br/>
      </w:r>
      <w:r w:rsidR="00FB246F">
        <w:br/>
      </w:r>
      <w:r w:rsidR="00FB246F">
        <w:br/>
      </w:r>
      <w:r w:rsidR="00FB246F">
        <w:br/>
      </w:r>
      <w:r w:rsidR="00B55B55">
        <w:br/>
        <w:t xml:space="preserve">                                                                                                 </w:t>
      </w:r>
      <w:r w:rsidR="007B1A87">
        <w:t xml:space="preserve">                           </w:t>
      </w:r>
      <w:r w:rsidR="00B50C3B">
        <w:t xml:space="preserve">        </w:t>
      </w:r>
      <w:r w:rsidR="00B55B55">
        <w:t xml:space="preserve">  </w:t>
      </w:r>
      <w:r>
        <w:t xml:space="preserve"> ZAŁĄCZNIK NR 4</w:t>
      </w:r>
      <w:r>
        <w:br/>
      </w:r>
      <w:r w:rsidR="00A42096">
        <w:rPr>
          <w:b/>
          <w:bCs/>
        </w:rPr>
        <w:br/>
      </w:r>
      <w:r w:rsidRPr="00384B8E">
        <w:rPr>
          <w:b/>
          <w:bCs/>
        </w:rPr>
        <w:t>MONITORING STANDARDÓW – ANKIETA DLA PRACOWNIKÓW</w:t>
      </w:r>
      <w:r w:rsidR="002A1E3E">
        <w:rPr>
          <w:b/>
          <w:bCs/>
        </w:rPr>
        <w:br/>
      </w:r>
      <w:r w:rsidR="002A1E3E">
        <w:rPr>
          <w:b/>
          <w:bCs/>
        </w:rPr>
        <w:br/>
      </w:r>
      <w:r w:rsidR="002A1E3E">
        <w:rPr>
          <w:b/>
          <w:bCs/>
        </w:rPr>
        <w:br/>
      </w:r>
      <w:r w:rsidR="002A1E3E" w:rsidRPr="00232FBE">
        <w:rPr>
          <w:bCs/>
        </w:rPr>
        <w:t>…………………………………………………………………………………………………</w:t>
      </w:r>
      <w:r w:rsidR="002A1E3E" w:rsidRPr="00232FBE">
        <w:rPr>
          <w:bCs/>
        </w:rPr>
        <w:br/>
      </w:r>
      <w:r w:rsidR="00B50069" w:rsidRPr="00232FBE">
        <w:rPr>
          <w:bCs/>
        </w:rPr>
        <w:t xml:space="preserve">                           </w:t>
      </w:r>
      <w:r w:rsidR="002A1E3E" w:rsidRPr="00232FBE">
        <w:rPr>
          <w:bCs/>
        </w:rPr>
        <w:t>( imię i nazwisko pracownika</w:t>
      </w:r>
      <w:r w:rsidR="00B50069" w:rsidRPr="00232FBE">
        <w:rPr>
          <w:bCs/>
        </w:rPr>
        <w:t xml:space="preserve"> </w:t>
      </w:r>
      <w:r w:rsidR="002A1E3E" w:rsidRPr="00232FBE">
        <w:rPr>
          <w:bCs/>
        </w:rPr>
        <w:t>)</w:t>
      </w:r>
      <w:r w:rsidR="00A42096">
        <w:rPr>
          <w:b/>
          <w:bCs/>
        </w:rPr>
        <w:br/>
      </w:r>
      <w:r w:rsidR="00A42096">
        <w:rPr>
          <w:b/>
          <w:bCs/>
        </w:rPr>
        <w:br/>
      </w:r>
      <w:r>
        <w:rPr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9"/>
        <w:gridCol w:w="2228"/>
        <w:gridCol w:w="2395"/>
      </w:tblGrid>
      <w:tr w:rsidR="00A42096" w14:paraId="2A518E95" w14:textId="77777777" w:rsidTr="00A42096">
        <w:tc>
          <w:tcPr>
            <w:tcW w:w="4503" w:type="dxa"/>
          </w:tcPr>
          <w:p w14:paraId="181FA32F" w14:textId="77777777" w:rsidR="00A42096" w:rsidRDefault="00A42096" w:rsidP="00533A5C">
            <w:pPr>
              <w:pStyle w:val="Default"/>
            </w:pPr>
          </w:p>
        </w:tc>
        <w:tc>
          <w:tcPr>
            <w:tcW w:w="2268" w:type="dxa"/>
          </w:tcPr>
          <w:p w14:paraId="10C411A7" w14:textId="77777777" w:rsidR="00A42096" w:rsidRDefault="00A42096" w:rsidP="00533A5C">
            <w:pPr>
              <w:pStyle w:val="Default"/>
            </w:pPr>
            <w:r>
              <w:t xml:space="preserve">TAK </w:t>
            </w:r>
          </w:p>
        </w:tc>
        <w:tc>
          <w:tcPr>
            <w:tcW w:w="2441" w:type="dxa"/>
          </w:tcPr>
          <w:p w14:paraId="4CE5E366" w14:textId="77777777" w:rsidR="00A42096" w:rsidRDefault="00A42096" w:rsidP="00533A5C">
            <w:pPr>
              <w:pStyle w:val="Default"/>
            </w:pPr>
            <w:r>
              <w:t>NIE</w:t>
            </w:r>
          </w:p>
        </w:tc>
      </w:tr>
      <w:tr w:rsidR="00A42096" w14:paraId="401F0CF0" w14:textId="77777777" w:rsidTr="00A42096">
        <w:tc>
          <w:tcPr>
            <w:tcW w:w="4503" w:type="dxa"/>
          </w:tcPr>
          <w:p w14:paraId="15D7AB65" w14:textId="77777777" w:rsidR="00A42096" w:rsidRDefault="00A42096" w:rsidP="00533A5C">
            <w:pPr>
              <w:pStyle w:val="Default"/>
            </w:pPr>
            <w:r w:rsidRPr="00384B8E">
              <w:t xml:space="preserve">Czy znasz treść dokumentu </w:t>
            </w:r>
            <w:r>
              <w:br/>
            </w:r>
            <w:r w:rsidRPr="00384B8E">
              <w:t>„Standardy Ochrony Małoletnich”</w:t>
            </w:r>
            <w:r>
              <w:br/>
              <w:t>Niepublicznego Przedszkola Horyzoncik?</w:t>
            </w:r>
          </w:p>
        </w:tc>
        <w:tc>
          <w:tcPr>
            <w:tcW w:w="2268" w:type="dxa"/>
          </w:tcPr>
          <w:p w14:paraId="0DD6FD30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0BBBD675" w14:textId="77777777" w:rsidR="00A42096" w:rsidRDefault="00A42096" w:rsidP="00533A5C">
            <w:pPr>
              <w:pStyle w:val="Default"/>
            </w:pPr>
          </w:p>
        </w:tc>
      </w:tr>
      <w:tr w:rsidR="00A42096" w14:paraId="420750FA" w14:textId="77777777" w:rsidTr="00A42096">
        <w:tc>
          <w:tcPr>
            <w:tcW w:w="4503" w:type="dxa"/>
          </w:tcPr>
          <w:p w14:paraId="02402324" w14:textId="77777777" w:rsidR="00A42096" w:rsidRDefault="00A42096" w:rsidP="00533A5C">
            <w:pPr>
              <w:pStyle w:val="Default"/>
            </w:pPr>
            <w:r w:rsidRPr="00384B8E">
              <w:t>Czy uważasz, że potrafisz rozpoznać syn</w:t>
            </w:r>
            <w:r w:rsidR="005B2559">
              <w:t>dromy krzywdzonego dziecka</w:t>
            </w:r>
            <w:r w:rsidRPr="00384B8E">
              <w:t>?</w:t>
            </w:r>
          </w:p>
        </w:tc>
        <w:tc>
          <w:tcPr>
            <w:tcW w:w="2268" w:type="dxa"/>
          </w:tcPr>
          <w:p w14:paraId="7190C848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5A6078CE" w14:textId="77777777" w:rsidR="00A42096" w:rsidRDefault="00A42096" w:rsidP="00533A5C">
            <w:pPr>
              <w:pStyle w:val="Default"/>
            </w:pPr>
          </w:p>
        </w:tc>
      </w:tr>
      <w:tr w:rsidR="00A42096" w14:paraId="3866246A" w14:textId="77777777" w:rsidTr="00A42096">
        <w:tc>
          <w:tcPr>
            <w:tcW w:w="4503" w:type="dxa"/>
          </w:tcPr>
          <w:p w14:paraId="2DBA4E01" w14:textId="77777777" w:rsidR="00A42096" w:rsidRDefault="00A42096" w:rsidP="00533A5C">
            <w:pPr>
              <w:pStyle w:val="Default"/>
            </w:pPr>
            <w:r w:rsidRPr="00384B8E">
              <w:t>Czy wiesz w jaki sposób zareagowa</w:t>
            </w:r>
            <w:r w:rsidR="005B2559">
              <w:t>ć na symptomy krzywdzenia małoletniego</w:t>
            </w:r>
            <w:r w:rsidRPr="00384B8E">
              <w:t>?</w:t>
            </w:r>
          </w:p>
        </w:tc>
        <w:tc>
          <w:tcPr>
            <w:tcW w:w="2268" w:type="dxa"/>
          </w:tcPr>
          <w:p w14:paraId="5F4F4544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7F2137C9" w14:textId="77777777" w:rsidR="00A42096" w:rsidRDefault="00A42096" w:rsidP="00533A5C">
            <w:pPr>
              <w:pStyle w:val="Default"/>
            </w:pPr>
          </w:p>
        </w:tc>
      </w:tr>
      <w:tr w:rsidR="00A42096" w14:paraId="049B60A0" w14:textId="77777777" w:rsidTr="00A42096">
        <w:tc>
          <w:tcPr>
            <w:tcW w:w="4503" w:type="dxa"/>
          </w:tcPr>
          <w:p w14:paraId="418FBCDE" w14:textId="77777777" w:rsidR="00A42096" w:rsidRDefault="00A42096" w:rsidP="00533A5C">
            <w:pPr>
              <w:pStyle w:val="Default"/>
            </w:pPr>
            <w:r w:rsidRPr="00384B8E">
              <w:t>Czy zaobserwowałeś naruszenie zasad określonych w Standardach oraz w pozostałych regulaminach i procedurach przez innego pracownika?</w:t>
            </w:r>
          </w:p>
        </w:tc>
        <w:tc>
          <w:tcPr>
            <w:tcW w:w="2268" w:type="dxa"/>
          </w:tcPr>
          <w:p w14:paraId="424D59A1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2C744C2F" w14:textId="77777777" w:rsidR="00A42096" w:rsidRDefault="00A42096" w:rsidP="00533A5C">
            <w:pPr>
              <w:pStyle w:val="Default"/>
            </w:pPr>
          </w:p>
        </w:tc>
      </w:tr>
      <w:tr w:rsidR="00A42096" w14:paraId="4D9C1BB3" w14:textId="77777777" w:rsidTr="00A42096">
        <w:tc>
          <w:tcPr>
            <w:tcW w:w="4503" w:type="dxa"/>
          </w:tcPr>
          <w:p w14:paraId="57D67A6B" w14:textId="77777777" w:rsidR="00A42096" w:rsidRDefault="00A42096" w:rsidP="00533A5C">
            <w:pPr>
              <w:pStyle w:val="Default"/>
            </w:pPr>
            <w:r w:rsidRPr="00384B8E">
              <w:t>Czy masz uwagi / sugestie / przemyślenia zwią</w:t>
            </w:r>
            <w:r>
              <w:t xml:space="preserve">zane z funkcjonującymi w placówce </w:t>
            </w:r>
            <w:r w:rsidRPr="00384B8E">
              <w:t>„Standardami Ochrony Małoletnich”? (Jeżel</w:t>
            </w:r>
            <w:r>
              <w:t>i tak, opisz je w komentarzu poniżej).</w:t>
            </w:r>
          </w:p>
        </w:tc>
        <w:tc>
          <w:tcPr>
            <w:tcW w:w="2268" w:type="dxa"/>
          </w:tcPr>
          <w:p w14:paraId="5A233FB9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155088C8" w14:textId="77777777" w:rsidR="00A42096" w:rsidRDefault="00A42096" w:rsidP="00533A5C">
            <w:pPr>
              <w:pStyle w:val="Default"/>
            </w:pPr>
          </w:p>
        </w:tc>
      </w:tr>
      <w:tr w:rsidR="00A42096" w14:paraId="13A4C9D1" w14:textId="77777777" w:rsidTr="00A42096">
        <w:tc>
          <w:tcPr>
            <w:tcW w:w="4503" w:type="dxa"/>
          </w:tcPr>
          <w:p w14:paraId="78DF80F5" w14:textId="77777777" w:rsidR="00A42096" w:rsidRDefault="00A42096" w:rsidP="00533A5C">
            <w:pPr>
              <w:pStyle w:val="Default"/>
            </w:pPr>
            <w:r w:rsidRPr="00384B8E">
              <w:lastRenderedPageBreak/>
              <w:t>Czy jakieś działanie związane z przyjęciem Standardów jest odbierane jako trudne lub niechętnie podchodzisz do jego realizacji z innych powodów?</w:t>
            </w:r>
            <w:r>
              <w:t xml:space="preserve"> </w:t>
            </w:r>
          </w:p>
          <w:p w14:paraId="31633C87" w14:textId="77777777" w:rsidR="00A42096" w:rsidRDefault="00A42096" w:rsidP="00533A5C">
            <w:pPr>
              <w:pStyle w:val="Default"/>
            </w:pPr>
          </w:p>
        </w:tc>
        <w:tc>
          <w:tcPr>
            <w:tcW w:w="2268" w:type="dxa"/>
          </w:tcPr>
          <w:p w14:paraId="4715D4E5" w14:textId="77777777" w:rsidR="00A42096" w:rsidRDefault="00A42096" w:rsidP="00533A5C">
            <w:pPr>
              <w:pStyle w:val="Default"/>
            </w:pPr>
          </w:p>
        </w:tc>
        <w:tc>
          <w:tcPr>
            <w:tcW w:w="2441" w:type="dxa"/>
          </w:tcPr>
          <w:p w14:paraId="2B952478" w14:textId="77777777" w:rsidR="00A42096" w:rsidRDefault="00A42096" w:rsidP="00533A5C">
            <w:pPr>
              <w:pStyle w:val="Default"/>
            </w:pPr>
          </w:p>
        </w:tc>
      </w:tr>
    </w:tbl>
    <w:p w14:paraId="33DF0F93" w14:textId="77777777" w:rsidR="00FB246F" w:rsidRPr="00FB246F" w:rsidRDefault="00AC7961" w:rsidP="00FB246F">
      <w:pPr>
        <w:pStyle w:val="NormalnyWeb"/>
        <w:spacing w:before="20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br/>
      </w:r>
      <w:r>
        <w:br/>
        <w:t>Komentarz</w:t>
      </w:r>
      <w:r w:rsidR="00A42096">
        <w:t>:</w:t>
      </w:r>
      <w:r w:rsidR="00B55B55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B668F1">
        <w:br/>
      </w:r>
      <w:r w:rsidR="00FB246F" w:rsidRPr="00FB246F">
        <w:rPr>
          <w:rFonts w:asciiTheme="minorHAnsi" w:hAnsiTheme="minorHAnsi" w:cstheme="minorHAnsi"/>
          <w:bCs/>
        </w:rPr>
        <w:t>Wewnętrzna procedura reagowania</w:t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  <w:bCs/>
        </w:rPr>
        <w:br/>
        <w:t>Psycholog/pedagog po uzyskaniu informacji o podejrzeniu krzywdzenia dziecka, ma     obowiązek sporządzenia NOTATKI SŁUŻBOWEJ i przekazania uzyskanej informacji wychowawcy/pedagogowi/psychologowi/kierownictwu placówki.</w:t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</w:rPr>
        <w:t>Pedagog/psycholog wzywa opiekunów dziecka, którego krzywdzenie podejrzewa, oraz informuje ich o podejrzeniu (Powiadamia rodzica, o którym wie od dziecka, że nie krzywdzi.)</w:t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</w:rPr>
        <w:t xml:space="preserve">Pedagog/psycholog ustala </w:t>
      </w:r>
      <w:r w:rsidR="00FB246F" w:rsidRPr="00FB246F">
        <w:rPr>
          <w:rFonts w:asciiTheme="minorHAnsi" w:hAnsiTheme="minorHAnsi" w:cstheme="minorHAnsi"/>
          <w:bCs/>
        </w:rPr>
        <w:t>plan pomocy dziecku/lub powołuje zespół interwencyjny.</w:t>
      </w:r>
      <w:r w:rsidR="00FB246F" w:rsidRPr="00FB246F">
        <w:rPr>
          <w:rFonts w:asciiTheme="minorHAnsi" w:hAnsiTheme="minorHAnsi" w:cstheme="minorHAnsi"/>
          <w:bCs/>
        </w:rPr>
        <w:br/>
      </w:r>
      <w:r w:rsidR="00FB246F" w:rsidRPr="00FB246F">
        <w:rPr>
          <w:rFonts w:asciiTheme="minorHAnsi" w:hAnsiTheme="minorHAnsi" w:cstheme="minorHAnsi"/>
          <w:bCs/>
        </w:rPr>
        <w:br/>
        <w:t xml:space="preserve">Kierownictwo placówki </w:t>
      </w:r>
      <w:r w:rsidR="00FB246F" w:rsidRPr="00FB246F">
        <w:rPr>
          <w:rFonts w:asciiTheme="minorHAnsi" w:hAnsiTheme="minorHAnsi" w:cstheme="minorHAnsi"/>
        </w:rPr>
        <w:t xml:space="preserve">składa </w:t>
      </w:r>
      <w:r w:rsidR="00FB246F" w:rsidRPr="00FB246F">
        <w:rPr>
          <w:rFonts w:asciiTheme="minorHAnsi" w:hAnsiTheme="minorHAnsi" w:cstheme="minorHAnsi"/>
          <w:bCs/>
        </w:rPr>
        <w:t>zawiadomienie o podejrzeniu przestępstwa</w:t>
      </w:r>
      <w:r w:rsidR="00FB246F" w:rsidRPr="00FB246F">
        <w:rPr>
          <w:rFonts w:asciiTheme="minorHAnsi" w:hAnsiTheme="minorHAnsi" w:cstheme="minorHAnsi"/>
        </w:rPr>
        <w:t xml:space="preserve"> do prokuratury/policji lub </w:t>
      </w:r>
      <w:r w:rsidR="00FB246F" w:rsidRPr="00FB246F">
        <w:rPr>
          <w:rFonts w:asciiTheme="minorHAnsi" w:hAnsiTheme="minorHAnsi" w:cstheme="minorHAnsi"/>
          <w:bCs/>
        </w:rPr>
        <w:t xml:space="preserve">wniosek o wgląd w sytuację rodziny </w:t>
      </w:r>
      <w:r w:rsidR="00FB246F" w:rsidRPr="00FB246F">
        <w:rPr>
          <w:rFonts w:asciiTheme="minorHAnsi" w:hAnsiTheme="minorHAnsi" w:cstheme="minorHAnsi"/>
        </w:rPr>
        <w:t xml:space="preserve">do Sądu Rejonowego ( Wydziału Rodzinnego i Nieletnich), ośrodka pomocy społecznej lub </w:t>
      </w:r>
      <w:r w:rsidR="00FB246F" w:rsidRPr="00FB246F">
        <w:rPr>
          <w:rFonts w:asciiTheme="minorHAnsi" w:hAnsiTheme="minorHAnsi" w:cstheme="minorHAnsi"/>
          <w:bCs/>
        </w:rPr>
        <w:t>przesyła formularz „Niebieska Karta – A” do przewodniczącego zespołu interdyscyplinarnego.</w:t>
      </w:r>
    </w:p>
    <w:p w14:paraId="0F653A2B" w14:textId="77777777" w:rsidR="00FB246F" w:rsidRPr="00FB246F" w:rsidRDefault="00FB246F" w:rsidP="00FB246F">
      <w:pPr>
        <w:rPr>
          <w:rFonts w:cstheme="minorHAnsi"/>
          <w:sz w:val="24"/>
          <w:szCs w:val="24"/>
        </w:rPr>
      </w:pPr>
    </w:p>
    <w:p w14:paraId="39754D34" w14:textId="77777777" w:rsidR="001D193E" w:rsidRPr="007E113C" w:rsidRDefault="001D193E" w:rsidP="00533A5C">
      <w:pPr>
        <w:pStyle w:val="Default"/>
      </w:pPr>
    </w:p>
    <w:sectPr w:rsidR="001D193E" w:rsidRPr="007E113C" w:rsidSect="0061369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665A17"/>
    <w:multiLevelType w:val="hybridMultilevel"/>
    <w:tmpl w:val="E8F6F9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DDD70B"/>
    <w:multiLevelType w:val="hybridMultilevel"/>
    <w:tmpl w:val="D66F82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347A1F"/>
    <w:multiLevelType w:val="hybridMultilevel"/>
    <w:tmpl w:val="174659A0"/>
    <w:lvl w:ilvl="0" w:tplc="E9CE16A2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4C6CC4"/>
    <w:multiLevelType w:val="hybridMultilevel"/>
    <w:tmpl w:val="1B2F3F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EE7B98"/>
    <w:multiLevelType w:val="hybridMultilevel"/>
    <w:tmpl w:val="9FCEBC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7CF20"/>
    <w:multiLevelType w:val="hybridMultilevel"/>
    <w:tmpl w:val="99CB2A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8DE0E"/>
    <w:multiLevelType w:val="hybridMultilevel"/>
    <w:tmpl w:val="43A374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DE31A7"/>
    <w:multiLevelType w:val="hybridMultilevel"/>
    <w:tmpl w:val="168C12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D705E"/>
    <w:multiLevelType w:val="hybridMultilevel"/>
    <w:tmpl w:val="3150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614E7"/>
    <w:multiLevelType w:val="hybridMultilevel"/>
    <w:tmpl w:val="83643212"/>
    <w:lvl w:ilvl="0" w:tplc="48BA6716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2A0996"/>
    <w:multiLevelType w:val="hybridMultilevel"/>
    <w:tmpl w:val="DEE70E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C321E63"/>
    <w:multiLevelType w:val="hybridMultilevel"/>
    <w:tmpl w:val="E480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A7B4B"/>
    <w:multiLevelType w:val="hybridMultilevel"/>
    <w:tmpl w:val="959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9B4FD6"/>
    <w:multiLevelType w:val="hybridMultilevel"/>
    <w:tmpl w:val="2FEC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B2723"/>
    <w:multiLevelType w:val="hybridMultilevel"/>
    <w:tmpl w:val="4A0AC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F0B8F"/>
    <w:multiLevelType w:val="hybridMultilevel"/>
    <w:tmpl w:val="28D60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33C3B"/>
    <w:multiLevelType w:val="multilevel"/>
    <w:tmpl w:val="B624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54D5B"/>
    <w:multiLevelType w:val="hybridMultilevel"/>
    <w:tmpl w:val="DE5388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6901184"/>
    <w:multiLevelType w:val="hybridMultilevel"/>
    <w:tmpl w:val="0D1070E6"/>
    <w:lvl w:ilvl="0" w:tplc="8E7A4DE8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9AA26A"/>
    <w:multiLevelType w:val="hybridMultilevel"/>
    <w:tmpl w:val="EDCC8C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D375860"/>
    <w:multiLevelType w:val="hybridMultilevel"/>
    <w:tmpl w:val="E030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321CD"/>
    <w:multiLevelType w:val="hybridMultilevel"/>
    <w:tmpl w:val="F2928F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AB7288"/>
    <w:multiLevelType w:val="hybridMultilevel"/>
    <w:tmpl w:val="3E98BC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6297808"/>
    <w:multiLevelType w:val="hybridMultilevel"/>
    <w:tmpl w:val="346A2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88685E"/>
    <w:multiLevelType w:val="hybridMultilevel"/>
    <w:tmpl w:val="3D5A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F2C7A"/>
    <w:multiLevelType w:val="hybridMultilevel"/>
    <w:tmpl w:val="0F3E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7091B"/>
    <w:multiLevelType w:val="hybridMultilevel"/>
    <w:tmpl w:val="8DF783B0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49F2D99"/>
    <w:multiLevelType w:val="hybridMultilevel"/>
    <w:tmpl w:val="2618E7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DF412B"/>
    <w:multiLevelType w:val="hybridMultilevel"/>
    <w:tmpl w:val="19C20E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23356C"/>
    <w:multiLevelType w:val="hybridMultilevel"/>
    <w:tmpl w:val="7938C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79044"/>
    <w:multiLevelType w:val="hybridMultilevel"/>
    <w:tmpl w:val="E7ED3C49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D0D32ED"/>
    <w:multiLevelType w:val="hybridMultilevel"/>
    <w:tmpl w:val="D21343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731CEF"/>
    <w:multiLevelType w:val="hybridMultilevel"/>
    <w:tmpl w:val="72BE5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7B3820"/>
    <w:multiLevelType w:val="hybridMultilevel"/>
    <w:tmpl w:val="4952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6C6C"/>
    <w:multiLevelType w:val="hybridMultilevel"/>
    <w:tmpl w:val="BDC26E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8D3150F"/>
    <w:multiLevelType w:val="hybridMultilevel"/>
    <w:tmpl w:val="0AE4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D01B8"/>
    <w:multiLevelType w:val="hybridMultilevel"/>
    <w:tmpl w:val="027ED31E"/>
    <w:lvl w:ilvl="0" w:tplc="D2BAE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969041">
    <w:abstractNumId w:val="0"/>
  </w:num>
  <w:num w:numId="2" w16cid:durableId="1720977601">
    <w:abstractNumId w:val="26"/>
  </w:num>
  <w:num w:numId="3" w16cid:durableId="1422722304">
    <w:abstractNumId w:val="3"/>
  </w:num>
  <w:num w:numId="4" w16cid:durableId="1944144099">
    <w:abstractNumId w:val="2"/>
  </w:num>
  <w:num w:numId="5" w16cid:durableId="100691991">
    <w:abstractNumId w:val="34"/>
  </w:num>
  <w:num w:numId="6" w16cid:durableId="1428231278">
    <w:abstractNumId w:val="30"/>
  </w:num>
  <w:num w:numId="7" w16cid:durableId="181673512">
    <w:abstractNumId w:val="10"/>
  </w:num>
  <w:num w:numId="8" w16cid:durableId="1620994320">
    <w:abstractNumId w:val="7"/>
  </w:num>
  <w:num w:numId="9" w16cid:durableId="2122721908">
    <w:abstractNumId w:val="17"/>
  </w:num>
  <w:num w:numId="10" w16cid:durableId="2126003124">
    <w:abstractNumId w:val="5"/>
  </w:num>
  <w:num w:numId="11" w16cid:durableId="1648437954">
    <w:abstractNumId w:val="22"/>
  </w:num>
  <w:num w:numId="12" w16cid:durableId="435440790">
    <w:abstractNumId w:val="6"/>
  </w:num>
  <w:num w:numId="13" w16cid:durableId="94793732">
    <w:abstractNumId w:val="4"/>
  </w:num>
  <w:num w:numId="14" w16cid:durableId="397360493">
    <w:abstractNumId w:val="1"/>
  </w:num>
  <w:num w:numId="15" w16cid:durableId="1903102197">
    <w:abstractNumId w:val="31"/>
  </w:num>
  <w:num w:numId="16" w16cid:durableId="1794905679">
    <w:abstractNumId w:val="28"/>
  </w:num>
  <w:num w:numId="17" w16cid:durableId="1431927673">
    <w:abstractNumId w:val="19"/>
  </w:num>
  <w:num w:numId="18" w16cid:durableId="1239751433">
    <w:abstractNumId w:val="16"/>
  </w:num>
  <w:num w:numId="19" w16cid:durableId="258300444">
    <w:abstractNumId w:val="9"/>
  </w:num>
  <w:num w:numId="20" w16cid:durableId="441267381">
    <w:abstractNumId w:val="25"/>
  </w:num>
  <w:num w:numId="21" w16cid:durableId="565802966">
    <w:abstractNumId w:val="12"/>
  </w:num>
  <w:num w:numId="22" w16cid:durableId="379862532">
    <w:abstractNumId w:val="27"/>
  </w:num>
  <w:num w:numId="23" w16cid:durableId="563176662">
    <w:abstractNumId w:val="29"/>
  </w:num>
  <w:num w:numId="24" w16cid:durableId="1458639506">
    <w:abstractNumId w:val="18"/>
  </w:num>
  <w:num w:numId="25" w16cid:durableId="246115080">
    <w:abstractNumId w:val="36"/>
  </w:num>
  <w:num w:numId="26" w16cid:durableId="1871335649">
    <w:abstractNumId w:val="11"/>
  </w:num>
  <w:num w:numId="27" w16cid:durableId="564875143">
    <w:abstractNumId w:val="21"/>
  </w:num>
  <w:num w:numId="28" w16cid:durableId="1869836587">
    <w:abstractNumId w:val="24"/>
  </w:num>
  <w:num w:numId="29" w16cid:durableId="277833935">
    <w:abstractNumId w:val="8"/>
  </w:num>
  <w:num w:numId="30" w16cid:durableId="113251715">
    <w:abstractNumId w:val="33"/>
  </w:num>
  <w:num w:numId="31" w16cid:durableId="900605098">
    <w:abstractNumId w:val="23"/>
  </w:num>
  <w:num w:numId="32" w16cid:durableId="1374816051">
    <w:abstractNumId w:val="32"/>
  </w:num>
  <w:num w:numId="33" w16cid:durableId="668409914">
    <w:abstractNumId w:val="14"/>
  </w:num>
  <w:num w:numId="34" w16cid:durableId="641278834">
    <w:abstractNumId w:val="35"/>
  </w:num>
  <w:num w:numId="35" w16cid:durableId="1758940931">
    <w:abstractNumId w:val="20"/>
  </w:num>
  <w:num w:numId="36" w16cid:durableId="729037864">
    <w:abstractNumId w:val="13"/>
  </w:num>
  <w:num w:numId="37" w16cid:durableId="1142037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3E"/>
    <w:rsid w:val="00073F26"/>
    <w:rsid w:val="001042B6"/>
    <w:rsid w:val="0010560E"/>
    <w:rsid w:val="001162D3"/>
    <w:rsid w:val="001316F2"/>
    <w:rsid w:val="00170C68"/>
    <w:rsid w:val="00181511"/>
    <w:rsid w:val="001A3434"/>
    <w:rsid w:val="001A78B4"/>
    <w:rsid w:val="001D193E"/>
    <w:rsid w:val="00220A63"/>
    <w:rsid w:val="00221361"/>
    <w:rsid w:val="00232FBE"/>
    <w:rsid w:val="0024673E"/>
    <w:rsid w:val="00250275"/>
    <w:rsid w:val="00291815"/>
    <w:rsid w:val="002968A2"/>
    <w:rsid w:val="002A1E3E"/>
    <w:rsid w:val="002C6769"/>
    <w:rsid w:val="002D57B3"/>
    <w:rsid w:val="002F08D9"/>
    <w:rsid w:val="002F4F6A"/>
    <w:rsid w:val="002F7079"/>
    <w:rsid w:val="003200F2"/>
    <w:rsid w:val="0032034E"/>
    <w:rsid w:val="00326520"/>
    <w:rsid w:val="003418DF"/>
    <w:rsid w:val="00344EF8"/>
    <w:rsid w:val="003465AC"/>
    <w:rsid w:val="00350179"/>
    <w:rsid w:val="00384B8E"/>
    <w:rsid w:val="003867B4"/>
    <w:rsid w:val="00387F6A"/>
    <w:rsid w:val="00395DA2"/>
    <w:rsid w:val="00397903"/>
    <w:rsid w:val="003B32AF"/>
    <w:rsid w:val="003D6161"/>
    <w:rsid w:val="003F78AC"/>
    <w:rsid w:val="00482BEA"/>
    <w:rsid w:val="004A754B"/>
    <w:rsid w:val="00507F77"/>
    <w:rsid w:val="00533A5C"/>
    <w:rsid w:val="00542158"/>
    <w:rsid w:val="005461B0"/>
    <w:rsid w:val="00580173"/>
    <w:rsid w:val="0058047D"/>
    <w:rsid w:val="00596059"/>
    <w:rsid w:val="005B2559"/>
    <w:rsid w:val="005E2C76"/>
    <w:rsid w:val="005F3265"/>
    <w:rsid w:val="00613691"/>
    <w:rsid w:val="00630F2F"/>
    <w:rsid w:val="00634607"/>
    <w:rsid w:val="00634882"/>
    <w:rsid w:val="006542C4"/>
    <w:rsid w:val="006558A1"/>
    <w:rsid w:val="0066606B"/>
    <w:rsid w:val="00680830"/>
    <w:rsid w:val="006904C4"/>
    <w:rsid w:val="00693849"/>
    <w:rsid w:val="006B694E"/>
    <w:rsid w:val="006C45AA"/>
    <w:rsid w:val="006D6236"/>
    <w:rsid w:val="006D6D1B"/>
    <w:rsid w:val="006F204A"/>
    <w:rsid w:val="00716A0C"/>
    <w:rsid w:val="00727E8A"/>
    <w:rsid w:val="007334C4"/>
    <w:rsid w:val="007463F9"/>
    <w:rsid w:val="007505EE"/>
    <w:rsid w:val="00766486"/>
    <w:rsid w:val="00771737"/>
    <w:rsid w:val="00781819"/>
    <w:rsid w:val="007874CC"/>
    <w:rsid w:val="007A210A"/>
    <w:rsid w:val="007B1A87"/>
    <w:rsid w:val="007C6B20"/>
    <w:rsid w:val="007C6B98"/>
    <w:rsid w:val="007E113C"/>
    <w:rsid w:val="007F0C1E"/>
    <w:rsid w:val="007F79F0"/>
    <w:rsid w:val="00801C41"/>
    <w:rsid w:val="008069C4"/>
    <w:rsid w:val="008151D2"/>
    <w:rsid w:val="00824E07"/>
    <w:rsid w:val="00846E5B"/>
    <w:rsid w:val="008602C5"/>
    <w:rsid w:val="008608AB"/>
    <w:rsid w:val="00862CA4"/>
    <w:rsid w:val="00866911"/>
    <w:rsid w:val="00886455"/>
    <w:rsid w:val="008A2CF4"/>
    <w:rsid w:val="008F0211"/>
    <w:rsid w:val="008F266C"/>
    <w:rsid w:val="008F27A8"/>
    <w:rsid w:val="008F31D5"/>
    <w:rsid w:val="0090401A"/>
    <w:rsid w:val="0092758C"/>
    <w:rsid w:val="00942B32"/>
    <w:rsid w:val="00987D17"/>
    <w:rsid w:val="00992E8A"/>
    <w:rsid w:val="009A096A"/>
    <w:rsid w:val="009C4C83"/>
    <w:rsid w:val="009D0B29"/>
    <w:rsid w:val="009D0D18"/>
    <w:rsid w:val="00A06CBA"/>
    <w:rsid w:val="00A1519D"/>
    <w:rsid w:val="00A3427D"/>
    <w:rsid w:val="00A42096"/>
    <w:rsid w:val="00A50644"/>
    <w:rsid w:val="00A74E74"/>
    <w:rsid w:val="00A80DD2"/>
    <w:rsid w:val="00A941B3"/>
    <w:rsid w:val="00AA069E"/>
    <w:rsid w:val="00AC7961"/>
    <w:rsid w:val="00AD1528"/>
    <w:rsid w:val="00AF36CC"/>
    <w:rsid w:val="00B26EF6"/>
    <w:rsid w:val="00B50069"/>
    <w:rsid w:val="00B50C3B"/>
    <w:rsid w:val="00B55B55"/>
    <w:rsid w:val="00B668F1"/>
    <w:rsid w:val="00B7247A"/>
    <w:rsid w:val="00B74BED"/>
    <w:rsid w:val="00B94C6B"/>
    <w:rsid w:val="00BB001F"/>
    <w:rsid w:val="00BD58AF"/>
    <w:rsid w:val="00BF5481"/>
    <w:rsid w:val="00C05657"/>
    <w:rsid w:val="00C311DF"/>
    <w:rsid w:val="00CA738B"/>
    <w:rsid w:val="00CB1103"/>
    <w:rsid w:val="00D00604"/>
    <w:rsid w:val="00D00E3C"/>
    <w:rsid w:val="00D06368"/>
    <w:rsid w:val="00D26D83"/>
    <w:rsid w:val="00D9072F"/>
    <w:rsid w:val="00DA5781"/>
    <w:rsid w:val="00DB0138"/>
    <w:rsid w:val="00DD3004"/>
    <w:rsid w:val="00DE7B72"/>
    <w:rsid w:val="00DF35FC"/>
    <w:rsid w:val="00E0583F"/>
    <w:rsid w:val="00E10237"/>
    <w:rsid w:val="00E21F5F"/>
    <w:rsid w:val="00E33A57"/>
    <w:rsid w:val="00E355A6"/>
    <w:rsid w:val="00E67658"/>
    <w:rsid w:val="00EA0050"/>
    <w:rsid w:val="00EA2FE3"/>
    <w:rsid w:val="00EE6E31"/>
    <w:rsid w:val="00F23CE7"/>
    <w:rsid w:val="00F815BE"/>
    <w:rsid w:val="00F8266D"/>
    <w:rsid w:val="00F83307"/>
    <w:rsid w:val="00F956A2"/>
    <w:rsid w:val="00F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42E7"/>
  <w15:docId w15:val="{C682AD49-2D8E-4121-876C-7CA9CA01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9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B98"/>
    <w:pPr>
      <w:ind w:left="720"/>
      <w:contextualSpacing/>
    </w:pPr>
  </w:style>
  <w:style w:type="table" w:styleId="Tabela-Siatka">
    <w:name w:val="Table Grid"/>
    <w:basedOn w:val="Standardowy"/>
    <w:uiPriority w:val="59"/>
    <w:rsid w:val="00C3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0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3565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Emilia Piętka</cp:lastModifiedBy>
  <cp:revision>29</cp:revision>
  <cp:lastPrinted>2024-01-30T07:48:00Z</cp:lastPrinted>
  <dcterms:created xsi:type="dcterms:W3CDTF">2024-11-26T11:07:00Z</dcterms:created>
  <dcterms:modified xsi:type="dcterms:W3CDTF">2024-11-28T11:10:00Z</dcterms:modified>
</cp:coreProperties>
</file>